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B2" w:rsidRDefault="00781BB2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</w:p>
    <w:p w:rsidR="0011490E" w:rsidRPr="00D336A7" w:rsidRDefault="00781BB2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ROZHLASOVÁ HRA</w:t>
      </w:r>
      <w:r w:rsidR="006105C0">
        <w:rPr>
          <w:rFonts w:ascii="Arial" w:hAnsi="Arial" w:cs="Arial"/>
          <w:b/>
          <w:sz w:val="32"/>
          <w:szCs w:val="32"/>
          <w:u w:val="double"/>
        </w:rPr>
        <w:t xml:space="preserve"> </w:t>
      </w:r>
      <w:r w:rsidR="00D621BF">
        <w:rPr>
          <w:rFonts w:ascii="Arial" w:hAnsi="Arial" w:cs="Arial"/>
          <w:b/>
          <w:sz w:val="32"/>
          <w:szCs w:val="32"/>
          <w:u w:val="double"/>
        </w:rPr>
        <w:t>– Pracovný list</w:t>
      </w:r>
    </w:p>
    <w:p w:rsidR="005B690E" w:rsidRPr="00964DE8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i/>
          <w:noProof/>
          <w:sz w:val="24"/>
          <w:szCs w:val="24"/>
        </w:rPr>
      </w:pPr>
      <w:r w:rsidRPr="00964DE8">
        <w:rPr>
          <w:rFonts w:ascii="Arial" w:hAnsi="Arial" w:cs="Arial"/>
          <w:i/>
          <w:noProof/>
          <w:sz w:val="24"/>
          <w:szCs w:val="24"/>
        </w:rPr>
        <w:t>(</w:t>
      </w:r>
      <w:r w:rsidR="00964DE8" w:rsidRPr="00964DE8">
        <w:rPr>
          <w:rFonts w:ascii="Arial" w:hAnsi="Arial" w:cs="Arial"/>
          <w:i/>
          <w:noProof/>
          <w:sz w:val="24"/>
          <w:szCs w:val="24"/>
        </w:rPr>
        <w:t>zakrúžkuj</w:t>
      </w:r>
      <w:r w:rsidRPr="00964DE8">
        <w:rPr>
          <w:rFonts w:ascii="Arial" w:hAnsi="Arial" w:cs="Arial"/>
          <w:i/>
          <w:noProof/>
          <w:sz w:val="24"/>
          <w:szCs w:val="24"/>
        </w:rPr>
        <w:t xml:space="preserve"> správnu odpoveď)</w:t>
      </w:r>
    </w:p>
    <w:p w:rsid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D621BF" w:rsidRPr="001E6EE9" w:rsidRDefault="00781BB2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Rozhlasová hra je:</w:t>
      </w:r>
    </w:p>
    <w:p w:rsidR="006105C0" w:rsidRDefault="006105C0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C78EF">
          <w:head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621BF" w:rsidRDefault="00781BB2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literárno-epický žáner</w:t>
      </w:r>
    </w:p>
    <w:p w:rsidR="00B72155" w:rsidRDefault="00781BB2" w:rsidP="00B72155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literárno-dramatický žáner</w:t>
      </w:r>
    </w:p>
    <w:p w:rsidR="006105C0" w:rsidRDefault="006105C0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621BF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781BB2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Jana Bodnárová je</w:t>
      </w:r>
      <w:r w:rsidR="006105C0">
        <w:rPr>
          <w:rFonts w:ascii="Arial" w:hAnsi="Arial" w:cs="Arial"/>
          <w:b/>
          <w:sz w:val="24"/>
          <w:szCs w:val="24"/>
        </w:rPr>
        <w:t>:</w:t>
      </w:r>
    </w:p>
    <w:p w:rsidR="006105C0" w:rsidRDefault="006105C0" w:rsidP="006105C0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781BB2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slovenská spisovateľka</w:t>
      </w:r>
    </w:p>
    <w:p w:rsidR="006105C0" w:rsidRDefault="00781BB2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slovenská výtvarníčka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151BD2" w:rsidRDefault="00151BD2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781BB2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Základným výrazovým prostriedkom v rozhlasovej hre je</w:t>
      </w:r>
      <w:r w:rsidR="006105C0">
        <w:rPr>
          <w:rFonts w:ascii="Arial" w:hAnsi="Arial" w:cs="Arial"/>
          <w:b/>
          <w:sz w:val="24"/>
          <w:szCs w:val="24"/>
        </w:rPr>
        <w:t>:</w:t>
      </w:r>
    </w:p>
    <w:p w:rsidR="006105C0" w:rsidRDefault="006105C0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9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781BB2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zrak</w:t>
      </w:r>
    </w:p>
    <w:p w:rsidR="006105C0" w:rsidRDefault="00781BB2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hovorené slovo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781BB2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rozhlasovej hre sa využívajú</w:t>
      </w:r>
      <w:r w:rsidR="006105C0">
        <w:rPr>
          <w:rFonts w:ascii="Arial" w:hAnsi="Arial" w:cs="Arial"/>
          <w:b/>
          <w:sz w:val="24"/>
          <w:szCs w:val="24"/>
        </w:rPr>
        <w:t>:</w:t>
      </w:r>
    </w:p>
    <w:p w:rsidR="006105C0" w:rsidRDefault="006105C0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0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781BB2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rôzne zvukové efekty</w:t>
      </w:r>
    </w:p>
    <w:p w:rsidR="006105C0" w:rsidRDefault="00781BB2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rôzne obrazové efekty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781BB2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Jana Bodnárová napísala:</w:t>
      </w:r>
    </w:p>
    <w:p w:rsidR="006105C0" w:rsidRDefault="006105C0" w:rsidP="006105C0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1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781BB2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drámy</w:t>
      </w:r>
    </w:p>
    <w:p w:rsidR="006105C0" w:rsidRDefault="00781BB2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rozhlasové hry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781BB2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ktorom mesiaci roka sa odohráva dej rozhlasovej hry „Starec a počítačový chlapec“?</w:t>
      </w:r>
    </w:p>
    <w:p w:rsidR="006105C0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2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781BB2" w:rsidP="006105C0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 decembri</w:t>
      </w:r>
      <w:r>
        <w:rPr>
          <w:rFonts w:ascii="Arial" w:hAnsi="Arial" w:cs="Arial"/>
          <w:sz w:val="24"/>
          <w:szCs w:val="24"/>
        </w:rPr>
        <w:tab/>
      </w:r>
    </w:p>
    <w:p w:rsidR="006105C0" w:rsidRDefault="00781BB2" w:rsidP="006105C0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 máji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1BB2" w:rsidRPr="00781BB2" w:rsidRDefault="00781BB2" w:rsidP="00781BB2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Čo miluje chlapec v rozhlasovej hre „Starec a počítačový chlapec“?</w:t>
      </w:r>
    </w:p>
    <w:p w:rsidR="006105C0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3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781BB2" w:rsidP="006105C0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spoločenské hry</w:t>
      </w:r>
    </w:p>
    <w:p w:rsidR="006105C0" w:rsidRDefault="00781BB2" w:rsidP="006105C0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počítačové hry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6105C0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Default="00781BB2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5080</wp:posOffset>
            </wp:positionV>
            <wp:extent cx="1919605" cy="2219325"/>
            <wp:effectExtent l="19050" t="0" r="4445" b="0"/>
            <wp:wrapSquare wrapText="bothSides"/>
            <wp:docPr id="2" name="Obrázok 1" descr="Výchovný poradca | Základná škola P. J. Šafárika, Ul. Škultétyh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chovný poradca | Základná škola P. J. Šafárika, Ul. Škultétyho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3C88" w:rsidRDefault="00CE3C88" w:rsidP="006105C0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</w:p>
    <w:sectPr w:rsidR="00CE3C88" w:rsidSect="006105C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A7" w:rsidRDefault="00BC1DA7" w:rsidP="00D336A7">
      <w:pPr>
        <w:spacing w:after="0" w:line="240" w:lineRule="auto"/>
      </w:pPr>
      <w:r>
        <w:separator/>
      </w:r>
    </w:p>
  </w:endnote>
  <w:endnote w:type="continuationSeparator" w:id="1">
    <w:p w:rsidR="00BC1DA7" w:rsidRDefault="00BC1DA7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A7" w:rsidRDefault="00BC1DA7" w:rsidP="00D336A7">
      <w:pPr>
        <w:spacing w:after="0" w:line="240" w:lineRule="auto"/>
      </w:pPr>
      <w:r>
        <w:separator/>
      </w:r>
    </w:p>
  </w:footnote>
  <w:footnote w:type="continuationSeparator" w:id="1">
    <w:p w:rsidR="00BC1DA7" w:rsidRDefault="00BC1DA7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391EA9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SJL </w:t>
    </w:r>
    <w:r w:rsidR="006105C0">
      <w:rPr>
        <w:i/>
        <w:sz w:val="20"/>
        <w:szCs w:val="20"/>
      </w:rPr>
      <w:t>Literárna výchova</w:t>
    </w:r>
    <w:r w:rsidR="00D336A7">
      <w:rPr>
        <w:i/>
        <w:sz w:val="20"/>
        <w:szCs w:val="20"/>
      </w:rPr>
      <w:t xml:space="preserve"> – </w:t>
    </w:r>
    <w:r w:rsidR="00B72155">
      <w:rPr>
        <w:i/>
        <w:sz w:val="20"/>
        <w:szCs w:val="20"/>
      </w:rPr>
      <w:t>7</w:t>
    </w:r>
    <w:r w:rsidR="00D336A7" w:rsidRPr="00D336A7">
      <w:rPr>
        <w:i/>
        <w:sz w:val="20"/>
        <w:szCs w:val="20"/>
      </w:rPr>
      <w:t>. ročník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E70"/>
    <w:multiLevelType w:val="hybridMultilevel"/>
    <w:tmpl w:val="42C83E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51C5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5AB9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7786"/>
    <w:multiLevelType w:val="hybridMultilevel"/>
    <w:tmpl w:val="2C5C55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C5D19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47767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A23DD"/>
    <w:multiLevelType w:val="hybridMultilevel"/>
    <w:tmpl w:val="07FED5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A2713A"/>
    <w:multiLevelType w:val="hybridMultilevel"/>
    <w:tmpl w:val="24BA7A2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FE528E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11D0C"/>
    <w:multiLevelType w:val="hybridMultilevel"/>
    <w:tmpl w:val="1316897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8022B2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2D4D24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27279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E3732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E4514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11525"/>
    <w:multiLevelType w:val="hybridMultilevel"/>
    <w:tmpl w:val="C922DC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0D5F97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91790"/>
    <w:multiLevelType w:val="hybridMultilevel"/>
    <w:tmpl w:val="56A4513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0"/>
  </w:num>
  <w:num w:numId="5">
    <w:abstractNumId w:val="9"/>
  </w:num>
  <w:num w:numId="6">
    <w:abstractNumId w:val="4"/>
  </w:num>
  <w:num w:numId="7">
    <w:abstractNumId w:val="25"/>
  </w:num>
  <w:num w:numId="8">
    <w:abstractNumId w:val="20"/>
  </w:num>
  <w:num w:numId="9">
    <w:abstractNumId w:val="8"/>
  </w:num>
  <w:num w:numId="10">
    <w:abstractNumId w:val="3"/>
  </w:num>
  <w:num w:numId="11">
    <w:abstractNumId w:val="0"/>
  </w:num>
  <w:num w:numId="12">
    <w:abstractNumId w:val="24"/>
  </w:num>
  <w:num w:numId="13">
    <w:abstractNumId w:val="11"/>
  </w:num>
  <w:num w:numId="14">
    <w:abstractNumId w:val="13"/>
  </w:num>
  <w:num w:numId="15">
    <w:abstractNumId w:val="21"/>
  </w:num>
  <w:num w:numId="16">
    <w:abstractNumId w:val="23"/>
  </w:num>
  <w:num w:numId="17">
    <w:abstractNumId w:val="19"/>
  </w:num>
  <w:num w:numId="18">
    <w:abstractNumId w:val="2"/>
  </w:num>
  <w:num w:numId="19">
    <w:abstractNumId w:val="6"/>
  </w:num>
  <w:num w:numId="20">
    <w:abstractNumId w:val="5"/>
  </w:num>
  <w:num w:numId="21">
    <w:abstractNumId w:val="17"/>
  </w:num>
  <w:num w:numId="22">
    <w:abstractNumId w:val="18"/>
  </w:num>
  <w:num w:numId="23">
    <w:abstractNumId w:val="12"/>
  </w:num>
  <w:num w:numId="24">
    <w:abstractNumId w:val="14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04456E"/>
    <w:rsid w:val="0011490E"/>
    <w:rsid w:val="00140553"/>
    <w:rsid w:val="00151BD2"/>
    <w:rsid w:val="001E6EE9"/>
    <w:rsid w:val="00320DE2"/>
    <w:rsid w:val="00391EA9"/>
    <w:rsid w:val="003A6E55"/>
    <w:rsid w:val="00433210"/>
    <w:rsid w:val="005650EC"/>
    <w:rsid w:val="00583F3B"/>
    <w:rsid w:val="005B690E"/>
    <w:rsid w:val="005D1389"/>
    <w:rsid w:val="005E30E4"/>
    <w:rsid w:val="006105C0"/>
    <w:rsid w:val="006C78EF"/>
    <w:rsid w:val="00781BB2"/>
    <w:rsid w:val="007B0B77"/>
    <w:rsid w:val="008436DD"/>
    <w:rsid w:val="008F0448"/>
    <w:rsid w:val="00964DE8"/>
    <w:rsid w:val="00B72155"/>
    <w:rsid w:val="00BC1DA7"/>
    <w:rsid w:val="00BE11CA"/>
    <w:rsid w:val="00CB7BBA"/>
    <w:rsid w:val="00CC2DED"/>
    <w:rsid w:val="00CE3C88"/>
    <w:rsid w:val="00D336A7"/>
    <w:rsid w:val="00D621BF"/>
    <w:rsid w:val="00ED52F3"/>
    <w:rsid w:val="00FA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12</cp:revision>
  <cp:lastPrinted>2020-05-06T18:03:00Z</cp:lastPrinted>
  <dcterms:created xsi:type="dcterms:W3CDTF">2020-04-25T13:42:00Z</dcterms:created>
  <dcterms:modified xsi:type="dcterms:W3CDTF">2020-05-06T18:06:00Z</dcterms:modified>
</cp:coreProperties>
</file>