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41" w:rsidRDefault="00BA2441" w:rsidP="00BA24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PRACOVNÝ LIST – Kombinatorika</w:t>
      </w:r>
    </w:p>
    <w:p w:rsidR="00BA2441" w:rsidRDefault="00BA2441" w:rsidP="00BA2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441" w:rsidRPr="00BA2441" w:rsidRDefault="00BA2441" w:rsidP="00BA2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Rieš nasledovné príklady vypísaním všetkých možností:</w:t>
      </w:r>
    </w:p>
    <w:p w:rsidR="00BA2441" w:rsidRDefault="00BA2441" w:rsidP="00BA2441">
      <w:pPr>
        <w:jc w:val="center"/>
        <w:rPr>
          <w:rFonts w:ascii="Cambria Math" w:hAnsi="Cambria Math"/>
          <w:sz w:val="24"/>
          <w:szCs w:val="24"/>
        </w:rPr>
      </w:pPr>
    </w:p>
    <w:p w:rsidR="00037968" w:rsidRDefault="00037968" w:rsidP="00037968">
      <w:pPr>
        <w:pStyle w:val="Odsekzoznamu"/>
        <w:numPr>
          <w:ilvl w:val="0"/>
          <w:numId w:val="1"/>
        </w:numPr>
        <w:rPr>
          <w:rFonts w:ascii="Cambria Math" w:hAnsi="Cambria Math"/>
          <w:sz w:val="32"/>
          <w:szCs w:val="32"/>
        </w:rPr>
      </w:pPr>
      <w:r w:rsidRPr="00BA2441">
        <w:rPr>
          <w:rFonts w:ascii="Cambria Math" w:hAnsi="Cambria Math"/>
          <w:sz w:val="32"/>
          <w:szCs w:val="32"/>
        </w:rPr>
        <w:t xml:space="preserve">Emil, Filip, Gabika a Hanka sa vybrali do kina. Budú sedieť v jednom rade vedľa seba. Vypíš </w:t>
      </w:r>
      <w:r w:rsidRPr="00BA2441">
        <w:rPr>
          <w:rFonts w:ascii="Cambria Math" w:hAnsi="Cambria Math"/>
          <w:b/>
          <w:sz w:val="32"/>
          <w:szCs w:val="32"/>
        </w:rPr>
        <w:t>všetky možnosti</w:t>
      </w:r>
      <w:r w:rsidRPr="00BA2441">
        <w:rPr>
          <w:rFonts w:ascii="Cambria Math" w:hAnsi="Cambria Math"/>
          <w:sz w:val="32"/>
          <w:szCs w:val="32"/>
        </w:rPr>
        <w:t xml:space="preserve"> ako si môžu sadnúť. </w:t>
      </w:r>
      <w:r w:rsidRPr="00BA2441">
        <w:rPr>
          <w:rFonts w:ascii="Cambria Math" w:hAnsi="Cambria Math"/>
          <w:b/>
          <w:sz w:val="32"/>
          <w:szCs w:val="32"/>
        </w:rPr>
        <w:t>Označ a spočítaj možnosti</w:t>
      </w:r>
      <w:r w:rsidRPr="00BA2441">
        <w:rPr>
          <w:rFonts w:ascii="Cambria Math" w:hAnsi="Cambria Math"/>
          <w:sz w:val="32"/>
          <w:szCs w:val="32"/>
        </w:rPr>
        <w:t xml:space="preserve">, kde </w:t>
      </w:r>
      <w:r w:rsidRPr="00BA2441">
        <w:rPr>
          <w:rFonts w:ascii="Cambria Math" w:hAnsi="Cambria Math"/>
          <w:sz w:val="32"/>
          <w:szCs w:val="32"/>
          <w:u w:val="single"/>
        </w:rPr>
        <w:t>dievčatá sedia vedľa seba</w:t>
      </w:r>
      <w:r w:rsidRPr="00BA2441">
        <w:rPr>
          <w:rFonts w:ascii="Cambria Math" w:hAnsi="Cambria Math"/>
          <w:sz w:val="32"/>
          <w:szCs w:val="32"/>
        </w:rPr>
        <w:t>.</w:t>
      </w:r>
    </w:p>
    <w:p w:rsidR="00BA2441" w:rsidRPr="00BA2441" w:rsidRDefault="00BA2441" w:rsidP="00BA2441">
      <w:pPr>
        <w:pStyle w:val="Odsekzoznamu"/>
        <w:ind w:left="928"/>
        <w:rPr>
          <w:rFonts w:ascii="Cambria Math" w:hAnsi="Cambria Math"/>
          <w:sz w:val="32"/>
          <w:szCs w:val="32"/>
        </w:rPr>
      </w:pPr>
    </w:p>
    <w:p w:rsidR="00037968" w:rsidRDefault="00037968" w:rsidP="00BA2441">
      <w:pPr>
        <w:pStyle w:val="Odsekzoznamu"/>
        <w:numPr>
          <w:ilvl w:val="0"/>
          <w:numId w:val="1"/>
        </w:numPr>
        <w:rPr>
          <w:rFonts w:ascii="Cambria Math" w:hAnsi="Cambria Math"/>
          <w:sz w:val="32"/>
          <w:szCs w:val="32"/>
        </w:rPr>
      </w:pPr>
      <w:r w:rsidRPr="00BA2441">
        <w:rPr>
          <w:rFonts w:ascii="Cambria Math" w:hAnsi="Cambria Math"/>
          <w:sz w:val="32"/>
          <w:szCs w:val="32"/>
        </w:rPr>
        <w:t xml:space="preserve">Na kartičkách sú čísla </w:t>
      </w:r>
      <w:r w:rsidRPr="00BA2441">
        <w:rPr>
          <w:rFonts w:ascii="Cambria Math" w:hAnsi="Cambria Math"/>
          <w:b/>
          <w:sz w:val="32"/>
          <w:szCs w:val="32"/>
        </w:rPr>
        <w:t>1, 7, 0, 2</w:t>
      </w:r>
      <w:r w:rsidRPr="00BA2441">
        <w:rPr>
          <w:rFonts w:ascii="Cambria Math" w:hAnsi="Cambria Math"/>
          <w:sz w:val="32"/>
          <w:szCs w:val="32"/>
        </w:rPr>
        <w:t xml:space="preserve"> . Vypíš všetky </w:t>
      </w:r>
      <w:r w:rsidRPr="00BA2441">
        <w:rPr>
          <w:rFonts w:ascii="Cambria Math" w:hAnsi="Cambria Math"/>
          <w:b/>
          <w:sz w:val="32"/>
          <w:szCs w:val="32"/>
        </w:rPr>
        <w:t xml:space="preserve">trojciferné </w:t>
      </w:r>
      <w:r w:rsidRPr="00BA2441">
        <w:rPr>
          <w:rFonts w:ascii="Cambria Math" w:hAnsi="Cambria Math"/>
          <w:sz w:val="32"/>
          <w:szCs w:val="32"/>
          <w:u w:val="single"/>
        </w:rPr>
        <w:t>párne</w:t>
      </w:r>
      <w:r w:rsidRPr="00BA2441">
        <w:rPr>
          <w:rFonts w:ascii="Cambria Math" w:hAnsi="Cambria Math"/>
          <w:sz w:val="32"/>
          <w:szCs w:val="32"/>
        </w:rPr>
        <w:t xml:space="preserve"> čísla, ktoré môžeme z týchto kartičiek poskladať.</w:t>
      </w:r>
    </w:p>
    <w:p w:rsidR="00BA2441" w:rsidRPr="00BA2441" w:rsidRDefault="00BA2441" w:rsidP="00BA2441">
      <w:pPr>
        <w:pStyle w:val="Odsekzoznamu"/>
        <w:ind w:left="928"/>
        <w:rPr>
          <w:rFonts w:ascii="Cambria Math" w:hAnsi="Cambria Math"/>
          <w:sz w:val="32"/>
          <w:szCs w:val="32"/>
        </w:rPr>
      </w:pPr>
    </w:p>
    <w:p w:rsidR="00037968" w:rsidRPr="00BA2441" w:rsidRDefault="00037968" w:rsidP="00037968">
      <w:pPr>
        <w:pStyle w:val="Odsekzoznamu"/>
        <w:numPr>
          <w:ilvl w:val="0"/>
          <w:numId w:val="1"/>
        </w:numPr>
        <w:rPr>
          <w:rFonts w:ascii="Cambria Math" w:hAnsi="Cambria Math"/>
          <w:sz w:val="32"/>
          <w:szCs w:val="32"/>
        </w:rPr>
      </w:pPr>
      <w:r w:rsidRPr="00BA2441">
        <w:rPr>
          <w:rFonts w:ascii="Cambria Math" w:hAnsi="Cambria Math"/>
          <w:sz w:val="32"/>
          <w:szCs w:val="32"/>
        </w:rPr>
        <w:t xml:space="preserve">Na futbalovom turnaji hrajú </w:t>
      </w:r>
      <w:r w:rsidRPr="00BA2441">
        <w:rPr>
          <w:rFonts w:ascii="Cambria Math" w:hAnsi="Cambria Math"/>
          <w:b/>
          <w:sz w:val="32"/>
          <w:szCs w:val="32"/>
        </w:rPr>
        <w:t xml:space="preserve">štyri </w:t>
      </w:r>
      <w:r w:rsidRPr="00BA2441">
        <w:rPr>
          <w:rFonts w:ascii="Cambria Math" w:hAnsi="Cambria Math"/>
          <w:sz w:val="32"/>
          <w:szCs w:val="32"/>
        </w:rPr>
        <w:t>družstvá systémom každý s každým jeden zápas. Vypíš všetky zápasy, ktoré odohrajú a napíš koľko ich je.</w:t>
      </w:r>
    </w:p>
    <w:p w:rsidR="00037968" w:rsidRDefault="00037968" w:rsidP="00037968">
      <w:pPr>
        <w:pStyle w:val="Odsekzoznamu"/>
        <w:ind w:left="928"/>
        <w:rPr>
          <w:rFonts w:ascii="Cambria Math" w:eastAsiaTheme="minorEastAsia" w:hAnsi="Cambria Math"/>
        </w:rPr>
      </w:pPr>
    </w:p>
    <w:p w:rsidR="000E3337" w:rsidRDefault="000E3337"/>
    <w:sectPr w:rsidR="000E3337" w:rsidSect="000E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21770"/>
    <w:multiLevelType w:val="hybridMultilevel"/>
    <w:tmpl w:val="EA320AEA"/>
    <w:lvl w:ilvl="0" w:tplc="199CDAC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968"/>
    <w:rsid w:val="00037968"/>
    <w:rsid w:val="000E3337"/>
    <w:rsid w:val="00BA2441"/>
    <w:rsid w:val="00BB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3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3</cp:revision>
  <dcterms:created xsi:type="dcterms:W3CDTF">2020-05-11T08:15:00Z</dcterms:created>
  <dcterms:modified xsi:type="dcterms:W3CDTF">2020-05-18T07:38:00Z</dcterms:modified>
</cp:coreProperties>
</file>