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97" w:rsidRPr="000556AD" w:rsidRDefault="00F62A97" w:rsidP="00F62A97">
      <w:pPr>
        <w:rPr>
          <w:rFonts w:ascii="Times New Roman" w:hAnsi="Times New Roman" w:cs="Times New Roman"/>
          <w:b/>
          <w:sz w:val="24"/>
          <w:szCs w:val="24"/>
        </w:rPr>
      </w:pPr>
      <w:r w:rsidRPr="000556AD">
        <w:rPr>
          <w:rFonts w:ascii="Times New Roman" w:hAnsi="Times New Roman" w:cs="Times New Roman"/>
          <w:b/>
          <w:sz w:val="24"/>
          <w:szCs w:val="24"/>
        </w:rPr>
        <w:t>Ovplyvňovanie rýchlosti chemických reakcií v praxi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 xml:space="preserve"> 1. ovplyvňovanie rýchlosti reakcie zmenou množstva reagujúcich častíc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hasenie požiaru (zamedzenie pr</w:t>
      </w:r>
      <w:bookmarkStart w:id="0" w:name="_GoBack"/>
      <w:bookmarkEnd w:id="0"/>
      <w:r w:rsidRPr="000556AD">
        <w:rPr>
          <w:rFonts w:ascii="Times New Roman" w:hAnsi="Times New Roman" w:cs="Times New Roman"/>
          <w:sz w:val="24"/>
          <w:szCs w:val="24"/>
        </w:rPr>
        <w:t xml:space="preserve">ístupu kyslíka) 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regulácia množstva vzduchu v krbe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vákuové balenie potravín, ktoré sa vplyvom kyslíka kazia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natieranie farbou, lakom, pokovovanie je ochrana pred koróziou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2. ovplyvňovanie rýchlosti reakcie zmenou teploty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skladovanie potravín v chladničke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zvýšenie teploty varu v tlakovom hrnci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 xml:space="preserve">3. ovplyvňovanie rýchlosti reakcie zmenou veľkosti povrchu tuhého </w:t>
      </w:r>
      <w:proofErr w:type="spellStart"/>
      <w:r w:rsidRPr="000556AD">
        <w:rPr>
          <w:rFonts w:ascii="Times New Roman" w:hAnsi="Times New Roman" w:cs="Times New Roman"/>
          <w:sz w:val="24"/>
          <w:szCs w:val="24"/>
        </w:rPr>
        <w:t>reaktantu</w:t>
      </w:r>
      <w:proofErr w:type="spellEnd"/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kvalitné rozhryznutie potravy urýchli trávenie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drvenie, mletie, miešanie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väčšie uhlie horí pomalšie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uhoľný prach je výbušný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 xml:space="preserve"> 4. ovplyvňovanie rýchlosti reakcie použitím katalyzátora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výroba kyseliny sírovej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odstraňovanie jedovatých látok vo výfukových plynoch áut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56AD">
        <w:rPr>
          <w:rFonts w:ascii="Times New Roman" w:hAnsi="Times New Roman" w:cs="Times New Roman"/>
          <w:sz w:val="24"/>
          <w:szCs w:val="24"/>
        </w:rPr>
        <w:t>biokatalyzátory</w:t>
      </w:r>
      <w:proofErr w:type="spellEnd"/>
      <w:r w:rsidRPr="000556AD">
        <w:rPr>
          <w:rFonts w:ascii="Times New Roman" w:hAnsi="Times New Roman" w:cs="Times New Roman"/>
          <w:sz w:val="24"/>
          <w:szCs w:val="24"/>
        </w:rPr>
        <w:t xml:space="preserve"> (enzýmy) - pomáhaj pri štiepení potravy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  <w:r w:rsidRPr="000556AD">
        <w:rPr>
          <w:rFonts w:ascii="Times New Roman" w:hAnsi="Times New Roman" w:cs="Times New Roman"/>
          <w:sz w:val="24"/>
          <w:szCs w:val="24"/>
        </w:rPr>
        <w:t>- výroba piva, vína, syru, liehu, kyseliny octovej, penicilínu</w:t>
      </w: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</w:p>
    <w:p w:rsidR="00F62A97" w:rsidRPr="000556AD" w:rsidRDefault="00F62A97" w:rsidP="00F62A97">
      <w:pPr>
        <w:rPr>
          <w:rFonts w:ascii="Times New Roman" w:hAnsi="Times New Roman" w:cs="Times New Roman"/>
          <w:sz w:val="24"/>
          <w:szCs w:val="24"/>
        </w:rPr>
      </w:pPr>
    </w:p>
    <w:p w:rsidR="00EF6AEE" w:rsidRPr="000556AD" w:rsidRDefault="00EF6AEE">
      <w:pPr>
        <w:rPr>
          <w:rFonts w:ascii="Times New Roman" w:hAnsi="Times New Roman" w:cs="Times New Roman"/>
          <w:sz w:val="24"/>
          <w:szCs w:val="24"/>
        </w:rPr>
      </w:pPr>
    </w:p>
    <w:sectPr w:rsidR="00EF6AEE" w:rsidRPr="0005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97"/>
    <w:rsid w:val="000016D7"/>
    <w:rsid w:val="00007751"/>
    <w:rsid w:val="000215FD"/>
    <w:rsid w:val="00033A7C"/>
    <w:rsid w:val="000352CE"/>
    <w:rsid w:val="00041CD2"/>
    <w:rsid w:val="00043666"/>
    <w:rsid w:val="00053186"/>
    <w:rsid w:val="000556AD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2A97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3</cp:revision>
  <dcterms:created xsi:type="dcterms:W3CDTF">2020-05-03T10:59:00Z</dcterms:created>
  <dcterms:modified xsi:type="dcterms:W3CDTF">2020-05-10T06:34:00Z</dcterms:modified>
</cp:coreProperties>
</file>