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5C1B" w14:textId="77777777" w:rsidR="001A1962" w:rsidRPr="001A1962" w:rsidRDefault="001A1962" w:rsidP="001A1962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1A1962">
        <w:rPr>
          <w:rFonts w:cstheme="minorHAnsi"/>
          <w:b/>
          <w:bCs/>
          <w:sz w:val="36"/>
          <w:szCs w:val="36"/>
        </w:rPr>
        <w:t>PRACOVNÝ LIST</w:t>
      </w:r>
    </w:p>
    <w:p w14:paraId="60DC48E1" w14:textId="47574A97" w:rsidR="001A1962" w:rsidRPr="001A1962" w:rsidRDefault="001A1962" w:rsidP="001A1962">
      <w:pPr>
        <w:jc w:val="center"/>
        <w:rPr>
          <w:rFonts w:cstheme="minorHAnsi"/>
          <w:b/>
          <w:bCs/>
          <w:sz w:val="36"/>
          <w:szCs w:val="36"/>
        </w:rPr>
      </w:pPr>
      <w:r w:rsidRPr="001A1962">
        <w:rPr>
          <w:rFonts w:cstheme="minorHAnsi"/>
          <w:b/>
          <w:bCs/>
          <w:sz w:val="36"/>
          <w:szCs w:val="36"/>
        </w:rPr>
        <w:t xml:space="preserve">       STREDNÁ  ÁZIA</w:t>
      </w:r>
    </w:p>
    <w:p w14:paraId="4DC3D100" w14:textId="3B770818" w:rsidR="001A1962" w:rsidRPr="00C50842" w:rsidRDefault="001A1962" w:rsidP="00C50842">
      <w:pPr>
        <w:jc w:val="both"/>
        <w:rPr>
          <w:rFonts w:cstheme="minorHAnsi"/>
          <w:b/>
          <w:bCs/>
          <w:sz w:val="28"/>
          <w:szCs w:val="28"/>
        </w:rPr>
      </w:pPr>
      <w:r w:rsidRPr="00C50842">
        <w:rPr>
          <w:rFonts w:cstheme="minorHAnsi"/>
          <w:sz w:val="36"/>
          <w:szCs w:val="36"/>
        </w:rPr>
        <w:t xml:space="preserve"> </w:t>
      </w:r>
      <w:r w:rsidR="006E3BE3">
        <w:rPr>
          <w:rFonts w:cstheme="minorHAnsi"/>
          <w:sz w:val="36"/>
          <w:szCs w:val="36"/>
        </w:rPr>
        <w:t xml:space="preserve"> </w:t>
      </w:r>
      <w:r w:rsidRPr="00C50842">
        <w:rPr>
          <w:rFonts w:cstheme="minorHAnsi"/>
          <w:sz w:val="36"/>
          <w:szCs w:val="36"/>
        </w:rPr>
        <w:t xml:space="preserve"> </w:t>
      </w:r>
      <w:r w:rsidRPr="00C50842">
        <w:rPr>
          <w:rFonts w:cstheme="minorHAnsi"/>
          <w:b/>
          <w:bCs/>
          <w:sz w:val="28"/>
          <w:szCs w:val="28"/>
        </w:rPr>
        <w:t>Prečítaj</w:t>
      </w:r>
      <w:r w:rsidR="002F7834">
        <w:rPr>
          <w:rFonts w:cstheme="minorHAnsi"/>
          <w:b/>
          <w:bCs/>
          <w:sz w:val="28"/>
          <w:szCs w:val="28"/>
        </w:rPr>
        <w:t xml:space="preserve"> </w:t>
      </w:r>
      <w:r w:rsidRPr="00C50842">
        <w:rPr>
          <w:rFonts w:cstheme="minorHAnsi"/>
          <w:b/>
          <w:bCs/>
          <w:sz w:val="28"/>
          <w:szCs w:val="28"/>
        </w:rPr>
        <w:t>si text o strednej  Ázii:</w:t>
      </w:r>
    </w:p>
    <w:p w14:paraId="507AE36E" w14:textId="44B65DE5" w:rsidR="001A1962" w:rsidRDefault="001A1962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strednej Ázie patria tieto štáty: Kazachstan, Uzbekistan, Turkménsko, Kirgizsko a Tadžikistan.</w:t>
      </w:r>
    </w:p>
    <w:p w14:paraId="233D01E5" w14:textId="1205A406" w:rsidR="001A1962" w:rsidRDefault="001A1962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Stredná Ázia leží ďaleko od oceánov. Pohoria v strednej Ázii sú: Pamír, Ťanšan a Altaj.</w:t>
      </w:r>
    </w:p>
    <w:p w14:paraId="180BAD7F" w14:textId="77777777" w:rsidR="001A1962" w:rsidRDefault="001A1962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Väčšinu územia vypľňajú plošiny a nízke pohoria. Najdlhšia hranica je s Ruskom, na severe, ktorá vedie po mierne zvlnených planinách.</w:t>
      </w:r>
    </w:p>
    <w:p w14:paraId="7D723AC4" w14:textId="18E1DDA2" w:rsidR="001A1962" w:rsidRDefault="001A1962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 veľkú vzdialenosť od oceánov je podnebie  kontinentálne. Zimy sú veľmi </w:t>
      </w:r>
      <w:r w:rsidR="00C50842">
        <w:rPr>
          <w:rFonts w:cstheme="minorHAnsi"/>
          <w:sz w:val="28"/>
          <w:szCs w:val="28"/>
        </w:rPr>
        <w:t xml:space="preserve">chladné </w:t>
      </w:r>
      <w:r>
        <w:rPr>
          <w:rFonts w:cstheme="minorHAnsi"/>
          <w:sz w:val="28"/>
          <w:szCs w:val="28"/>
        </w:rPr>
        <w:t xml:space="preserve"> a teploty klesajú pod bod mrazu</w:t>
      </w:r>
      <w:r w:rsidR="00EF2883">
        <w:rPr>
          <w:rFonts w:cstheme="minorHAnsi"/>
          <w:sz w:val="28"/>
          <w:szCs w:val="28"/>
        </w:rPr>
        <w:t>.</w:t>
      </w:r>
      <w:r w:rsidR="00BB50FB">
        <w:rPr>
          <w:rFonts w:cstheme="minorHAnsi"/>
          <w:sz w:val="28"/>
          <w:szCs w:val="28"/>
        </w:rPr>
        <w:t> </w:t>
      </w:r>
      <w:r w:rsidR="00EF2883">
        <w:rPr>
          <w:rFonts w:cstheme="minorHAnsi"/>
          <w:sz w:val="28"/>
          <w:szCs w:val="28"/>
        </w:rPr>
        <w:t>L</w:t>
      </w:r>
      <w:r w:rsidR="00BB50FB">
        <w:rPr>
          <w:rFonts w:cstheme="minorHAnsi"/>
          <w:sz w:val="28"/>
          <w:szCs w:val="28"/>
        </w:rPr>
        <w:t>eta bývajú veľmi horúce.</w:t>
      </w:r>
    </w:p>
    <w:p w14:paraId="581747B1" w14:textId="178D46BF" w:rsidR="00BB50FB" w:rsidRDefault="00EF2883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Hlavné</w:t>
      </w:r>
      <w:r w:rsidR="00BB50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rieky sú </w:t>
      </w:r>
      <w:r w:rsidR="00BB50FB">
        <w:rPr>
          <w:rFonts w:cstheme="minorHAnsi"/>
          <w:sz w:val="28"/>
          <w:szCs w:val="28"/>
        </w:rPr>
        <w:t>Amudarja a Syrdarja,</w:t>
      </w:r>
      <w:r>
        <w:rPr>
          <w:rFonts w:cstheme="minorHAnsi"/>
          <w:sz w:val="28"/>
          <w:szCs w:val="28"/>
        </w:rPr>
        <w:t xml:space="preserve"> ktoré sa</w:t>
      </w:r>
      <w:r w:rsidR="00BB50FB">
        <w:rPr>
          <w:rFonts w:cstheme="minorHAnsi"/>
          <w:sz w:val="28"/>
          <w:szCs w:val="28"/>
        </w:rPr>
        <w:t xml:space="preserve"> vlievajú  do Aralského jazera. Pre nadmerné čerpanie vody na zavlažovanie polí (bavlníkových plantáží) však tieto rieky vysychajú ešte skôr, ako dotečú do Aralského jazera.</w:t>
      </w:r>
    </w:p>
    <w:p w14:paraId="70D80DA2" w14:textId="4D71B92E" w:rsidR="00BB50FB" w:rsidRDefault="00BB50FB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Ďalším významným jazerom je Balchašské jazero. Severnými časťami Kazachstanu preteká rieka Irtyš, ktorá ústí do Severného ľadového oceána. </w:t>
      </w:r>
    </w:p>
    <w:p w14:paraId="1ED9FE6B" w14:textId="137F8460" w:rsidR="00BB50FB" w:rsidRDefault="00BB50FB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 nedostatok vlahy vypĺňajú veľkú časť strednej Ázie púšte a polopúšte, najväčšie sú Karakum a Kyzylkum.</w:t>
      </w:r>
    </w:p>
    <w:p w14:paraId="1E060F39" w14:textId="3D8E2E76" w:rsidR="00BB50FB" w:rsidRDefault="00EF2883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strednej Ázii žije asi 60 miliónov obyvateľov rôznych národností. Najväčším mestom tejto oblasti je hlavné mesto Uzbekistanu Taškent, za ktorým nasleduje najväčšie mesto Kazachstanu Alma – Ata.</w:t>
      </w:r>
    </w:p>
    <w:p w14:paraId="12993113" w14:textId="45E1E67B" w:rsidR="00EF2883" w:rsidRDefault="00EF2883" w:rsidP="00EF288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Ťaží sa tu ropa, zemný plyn, rudy, uhlie a urán. Rozvinuté je poľnohospodárstvo v zavlažovaných oázach a v dolinách na juhu, kde  sa pestuje najmä bavlník</w:t>
      </w:r>
      <w:r w:rsidR="00C50842">
        <w:rPr>
          <w:rFonts w:cstheme="minorHAnsi"/>
          <w:sz w:val="28"/>
          <w:szCs w:val="28"/>
        </w:rPr>
        <w:t>.</w:t>
      </w:r>
    </w:p>
    <w:p w14:paraId="0653C704" w14:textId="77777777" w:rsidR="006E3BE3" w:rsidRPr="006E3BE3" w:rsidRDefault="006E3BE3" w:rsidP="006E3BE3">
      <w:pPr>
        <w:ind w:left="360"/>
        <w:jc w:val="both"/>
        <w:rPr>
          <w:rFonts w:cstheme="minorHAnsi"/>
          <w:sz w:val="28"/>
          <w:szCs w:val="28"/>
        </w:rPr>
      </w:pPr>
    </w:p>
    <w:p w14:paraId="0C024EDF" w14:textId="0318D6DB" w:rsidR="00647DA3" w:rsidRPr="00C50842" w:rsidRDefault="00C50842" w:rsidP="00C50842">
      <w:pPr>
        <w:rPr>
          <w:rFonts w:cstheme="minorHAnsi"/>
          <w:b/>
          <w:bCs/>
          <w:sz w:val="28"/>
          <w:szCs w:val="28"/>
        </w:rPr>
      </w:pPr>
      <w:r w:rsidRPr="00C50842">
        <w:rPr>
          <w:rFonts w:cstheme="minorHAnsi"/>
          <w:b/>
          <w:bCs/>
          <w:sz w:val="28"/>
          <w:szCs w:val="28"/>
        </w:rPr>
        <w:t xml:space="preserve">   </w:t>
      </w:r>
      <w:r w:rsidR="00EF2883" w:rsidRPr="00C50842">
        <w:rPr>
          <w:rFonts w:cstheme="minorHAnsi"/>
          <w:b/>
          <w:bCs/>
          <w:sz w:val="28"/>
          <w:szCs w:val="28"/>
        </w:rPr>
        <w:t>Odpovedz na otázky:</w:t>
      </w:r>
    </w:p>
    <w:p w14:paraId="0B424B3B" w14:textId="61524CE4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štáty, ktoré patria do strednej Ázie.</w:t>
      </w:r>
    </w:p>
    <w:p w14:paraId="2D5CB26D" w14:textId="17F466B9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Hlavné rieky strednej Ázie sú ............................. a ..................................... .</w:t>
      </w:r>
    </w:p>
    <w:p w14:paraId="16158134" w14:textId="4F8D9CE3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Ktoré rieky sa vlievajú do Aralského jazera?</w:t>
      </w:r>
    </w:p>
    <w:p w14:paraId="06C89E04" w14:textId="43053FAD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Rieka Irtyš ústí do .................................. ľadového oceána.</w:t>
      </w:r>
    </w:p>
    <w:p w14:paraId="3B68BA2C" w14:textId="4DE316F4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Koľko obyvateľov žije v strednej Ázii?</w:t>
      </w:r>
    </w:p>
    <w:p w14:paraId="1BF47200" w14:textId="19E1C0CA" w:rsid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najväčšie mesto tejto oblasti?</w:t>
      </w:r>
    </w:p>
    <w:p w14:paraId="04ADCEF7" w14:textId="7C989D91" w:rsidR="00C50842" w:rsidRPr="00C50842" w:rsidRDefault="00C50842" w:rsidP="00C5084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Ťaží sa tu ................. , zemný plyn, rudy, ................ a urán.</w:t>
      </w:r>
    </w:p>
    <w:sectPr w:rsidR="00C50842" w:rsidRPr="00C5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A3D6F"/>
    <w:multiLevelType w:val="hybridMultilevel"/>
    <w:tmpl w:val="22544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761CB"/>
    <w:multiLevelType w:val="hybridMultilevel"/>
    <w:tmpl w:val="ACB2C30C"/>
    <w:lvl w:ilvl="0" w:tplc="5A9802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1A"/>
    <w:rsid w:val="001A1962"/>
    <w:rsid w:val="002F7834"/>
    <w:rsid w:val="00647DA3"/>
    <w:rsid w:val="006E3BE3"/>
    <w:rsid w:val="0097291A"/>
    <w:rsid w:val="00BB50FB"/>
    <w:rsid w:val="00C50842"/>
    <w:rsid w:val="00E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1DD9"/>
  <w15:chartTrackingRefBased/>
  <w15:docId w15:val="{B21C558D-3786-40C2-B01C-DBF26AB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2020-05-23T04:50:00Z</dcterms:created>
  <dcterms:modified xsi:type="dcterms:W3CDTF">2020-05-25T04:29:00Z</dcterms:modified>
</cp:coreProperties>
</file>