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B88" w:rsidRDefault="00AF6B88" w:rsidP="002B31D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AF6B88">
        <w:rPr>
          <w:rFonts w:ascii="Times New Roman" w:hAnsi="Times New Roman" w:cs="Times New Roman"/>
          <w:b/>
          <w:sz w:val="28"/>
        </w:rPr>
        <w:t>Pracovný list – lesné cicavce</w:t>
      </w:r>
      <w:r>
        <w:rPr>
          <w:rFonts w:ascii="Times New Roman" w:hAnsi="Times New Roman" w:cs="Times New Roman"/>
          <w:b/>
          <w:sz w:val="28"/>
        </w:rPr>
        <w:t xml:space="preserve"> 5.B</w:t>
      </w:r>
      <w:bookmarkStart w:id="0" w:name="_GoBack"/>
      <w:bookmarkEnd w:id="0"/>
    </w:p>
    <w:p w:rsidR="00AF6B88" w:rsidRPr="00AF6B88" w:rsidRDefault="00AF6B88" w:rsidP="00AF6B88">
      <w:pPr>
        <w:jc w:val="center"/>
        <w:rPr>
          <w:rFonts w:ascii="Times New Roman" w:hAnsi="Times New Roman" w:cs="Times New Roman"/>
          <w:b/>
        </w:rPr>
      </w:pPr>
    </w:p>
    <w:p w:rsidR="00AF6B88" w:rsidRPr="00AF6B88" w:rsidRDefault="00AF6B88" w:rsidP="00AF6B88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AF6B88">
        <w:rPr>
          <w:rFonts w:ascii="Times New Roman" w:hAnsi="Times New Roman" w:cs="Times New Roman"/>
          <w:b/>
          <w:sz w:val="24"/>
        </w:rPr>
        <w:t xml:space="preserve">Roztrieď živočíchy: </w:t>
      </w:r>
    </w:p>
    <w:p w:rsidR="00AF6B88" w:rsidRPr="00AF6B88" w:rsidRDefault="00AF6B88" w:rsidP="00AF6B88">
      <w:pPr>
        <w:rPr>
          <w:rFonts w:ascii="Times New Roman" w:hAnsi="Times New Roman" w:cs="Times New Roman"/>
          <w:sz w:val="24"/>
        </w:rPr>
      </w:pPr>
      <w:r w:rsidRPr="00AF6B88">
        <w:rPr>
          <w:rFonts w:ascii="Times New Roman" w:hAnsi="Times New Roman" w:cs="Times New Roman"/>
          <w:sz w:val="24"/>
        </w:rPr>
        <w:t xml:space="preserve">netopier, rys, líška, veverica, jeleň, vlk, </w:t>
      </w:r>
      <w:r w:rsidRPr="00AF6B88">
        <w:rPr>
          <w:rFonts w:ascii="Times New Roman" w:hAnsi="Times New Roman" w:cs="Times New Roman"/>
          <w:sz w:val="24"/>
        </w:rPr>
        <w:t>srnec, medveď, sviňa divá, vlk,</w:t>
      </w:r>
      <w:r>
        <w:rPr>
          <w:rFonts w:ascii="Times New Roman" w:hAnsi="Times New Roman" w:cs="Times New Roman"/>
          <w:sz w:val="24"/>
        </w:rPr>
        <w:t xml:space="preserve"> </w:t>
      </w:r>
      <w:r w:rsidRPr="00AF6B88">
        <w:rPr>
          <w:rFonts w:ascii="Times New Roman" w:hAnsi="Times New Roman" w:cs="Times New Roman"/>
          <w:sz w:val="24"/>
        </w:rPr>
        <w:t>kuna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8"/>
        <w:gridCol w:w="6924"/>
      </w:tblGrid>
      <w:tr w:rsidR="00AF6B88" w:rsidRPr="00AF6B88" w:rsidTr="00AF6B88">
        <w:trPr>
          <w:trHeight w:val="375"/>
        </w:trPr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B88" w:rsidRPr="00AF6B88" w:rsidRDefault="00AF6B88" w:rsidP="00AF6B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F6B88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3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B88" w:rsidRPr="00AF6B88" w:rsidRDefault="00AF6B88" w:rsidP="00AF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AF6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Lesné cicavce</w:t>
            </w:r>
          </w:p>
        </w:tc>
      </w:tr>
      <w:tr w:rsidR="00AF6B88" w:rsidRPr="00AF6B88" w:rsidTr="00AF6B88">
        <w:trPr>
          <w:trHeight w:val="510"/>
        </w:trPr>
        <w:tc>
          <w:tcPr>
            <w:tcW w:w="1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B88" w:rsidRPr="00AF6B88" w:rsidRDefault="00AF6B88" w:rsidP="00AF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6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Bylinožravé</w:t>
            </w:r>
          </w:p>
        </w:tc>
        <w:tc>
          <w:tcPr>
            <w:tcW w:w="3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B88" w:rsidRPr="00AF6B88" w:rsidRDefault="00AF6B88" w:rsidP="00AF6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6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AF6B88" w:rsidRPr="00AF6B88" w:rsidTr="00AF6B88">
        <w:trPr>
          <w:trHeight w:val="465"/>
        </w:trPr>
        <w:tc>
          <w:tcPr>
            <w:tcW w:w="1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B88" w:rsidRPr="00AF6B88" w:rsidRDefault="00AF6B88" w:rsidP="00AF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6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Všežravé</w:t>
            </w:r>
          </w:p>
        </w:tc>
        <w:tc>
          <w:tcPr>
            <w:tcW w:w="3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B88" w:rsidRPr="00AF6B88" w:rsidRDefault="00AF6B88" w:rsidP="00AF6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6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AF6B88" w:rsidRPr="00AF6B88" w:rsidTr="00AF6B88">
        <w:trPr>
          <w:trHeight w:val="465"/>
        </w:trPr>
        <w:tc>
          <w:tcPr>
            <w:tcW w:w="1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B88" w:rsidRPr="00AF6B88" w:rsidRDefault="00AF6B88" w:rsidP="00AF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6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Mäsožravé</w:t>
            </w:r>
          </w:p>
        </w:tc>
        <w:tc>
          <w:tcPr>
            <w:tcW w:w="3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B88" w:rsidRPr="00AF6B88" w:rsidRDefault="00AF6B88" w:rsidP="00AF6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6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AF6B88" w:rsidRPr="00AF6B88" w:rsidTr="00AF6B88">
        <w:trPr>
          <w:trHeight w:val="555"/>
        </w:trPr>
        <w:tc>
          <w:tcPr>
            <w:tcW w:w="1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B88" w:rsidRPr="00AF6B88" w:rsidRDefault="00AF6B88" w:rsidP="00AF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6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Hmyzožravé</w:t>
            </w:r>
          </w:p>
        </w:tc>
        <w:tc>
          <w:tcPr>
            <w:tcW w:w="3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B88" w:rsidRPr="00AF6B88" w:rsidRDefault="00AF6B88" w:rsidP="00AF6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6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:rsidR="00AF6B88" w:rsidRDefault="00AF6B88" w:rsidP="00AF6B88"/>
    <w:p w:rsidR="00AF6B88" w:rsidRPr="00AF6B88" w:rsidRDefault="00AF6B88" w:rsidP="00AF6B88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AF6B88">
        <w:rPr>
          <w:rFonts w:ascii="Times New Roman" w:hAnsi="Times New Roman" w:cs="Times New Roman"/>
          <w:b/>
          <w:sz w:val="24"/>
        </w:rPr>
        <w:t>Pomenuj živočíchy na obrázkoch:</w:t>
      </w:r>
    </w:p>
    <w:p w:rsidR="00AF6B88" w:rsidRDefault="00AF6B88" w:rsidP="00AF6B88">
      <w:r>
        <w:rPr>
          <w:noProof/>
          <w:lang w:eastAsia="sk-SK"/>
        </w:rPr>
        <w:drawing>
          <wp:inline distT="0" distB="0" distL="0" distR="0" wp14:anchorId="5CFB1C59" wp14:editId="287B690F">
            <wp:extent cx="1502797" cy="1626870"/>
            <wp:effectExtent l="0" t="0" r="2540" b="0"/>
            <wp:docPr id="1" name="Obrázok 1" descr="Srnec lesný-Capreolus capreolus - Fotografia - Fotogaléri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rnec lesný-Capreolus capreolus - Fotografia - Fotogaléria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203" cy="1639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31DB" w:rsidRPr="002B31DB">
        <w:rPr>
          <w:noProof/>
          <w:lang w:eastAsia="sk-SK"/>
        </w:rPr>
        <w:t xml:space="preserve"> </w:t>
      </w:r>
      <w:r w:rsidR="002B31DB">
        <w:rPr>
          <w:noProof/>
          <w:lang w:eastAsia="sk-SK"/>
        </w:rPr>
        <w:drawing>
          <wp:inline distT="0" distB="0" distL="0" distR="0" wp14:anchorId="41169BA1" wp14:editId="62263A13">
            <wp:extent cx="1820849" cy="1250019"/>
            <wp:effectExtent l="0" t="0" r="8255" b="7620"/>
            <wp:docPr id="2" name="Obrázok 2" descr="Nahuby.sk - Fotografia - Veverica lesná Sciurus vulgaris 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ahuby.sk - Fotografia - Veverica lesná Sciurus vulgaris L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746" cy="1252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31DB" w:rsidRPr="002B31DB">
        <w:rPr>
          <w:noProof/>
          <w:lang w:eastAsia="sk-SK"/>
        </w:rPr>
        <w:t xml:space="preserve"> </w:t>
      </w:r>
      <w:r w:rsidR="002B31DB">
        <w:rPr>
          <w:noProof/>
          <w:lang w:eastAsia="sk-SK"/>
        </w:rPr>
        <w:drawing>
          <wp:inline distT="0" distB="0" distL="0" distR="0" wp14:anchorId="72EC3734" wp14:editId="07B799F0">
            <wp:extent cx="2122998" cy="1194482"/>
            <wp:effectExtent l="0" t="0" r="0" b="5715"/>
            <wp:docPr id="3" name="Obrázok 3" descr="Grizly prenikajú do teritórií bielych medveďov | Aktuality.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rizly prenikajú do teritórií bielych medveďov | Aktuality.s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464" cy="1195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B88" w:rsidRDefault="00AF6B88" w:rsidP="00AF6B88">
      <w:r>
        <w:t xml:space="preserve">……………………………… </w:t>
      </w:r>
      <w:r w:rsidR="002B31DB">
        <w:tab/>
      </w:r>
      <w:r w:rsidR="002B31DB">
        <w:tab/>
        <w:t>…………………………………</w:t>
      </w:r>
      <w:r w:rsidR="002B31DB">
        <w:tab/>
      </w:r>
      <w:r w:rsidR="002B31DB">
        <w:tab/>
      </w:r>
      <w:r w:rsidR="002B31DB">
        <w:tab/>
      </w:r>
      <w:r>
        <w:t xml:space="preserve">……………………………. </w:t>
      </w:r>
    </w:p>
    <w:p w:rsidR="00AF6B88" w:rsidRDefault="00AF6B88" w:rsidP="00AF6B88"/>
    <w:p w:rsidR="00AF6B88" w:rsidRPr="002B31DB" w:rsidRDefault="00AF6B88" w:rsidP="002B31DB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2B31DB">
        <w:rPr>
          <w:rFonts w:ascii="Times New Roman" w:hAnsi="Times New Roman" w:cs="Times New Roman"/>
          <w:b/>
          <w:sz w:val="24"/>
        </w:rPr>
        <w:t>Prečiarkni v tabuľke údaje, ktoré nie sú charakteristické pre cicavce: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5"/>
        <w:gridCol w:w="3338"/>
        <w:gridCol w:w="2999"/>
      </w:tblGrid>
      <w:tr w:rsidR="002B31DB" w:rsidRPr="002B31DB" w:rsidTr="002B31DB">
        <w:trPr>
          <w:trHeight w:val="465"/>
        </w:trPr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DB" w:rsidRPr="002B31DB" w:rsidRDefault="002B31DB" w:rsidP="002B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B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Pokrytie tela </w:t>
            </w:r>
          </w:p>
        </w:tc>
        <w:tc>
          <w:tcPr>
            <w:tcW w:w="1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DB" w:rsidRPr="002B31DB" w:rsidRDefault="002B31DB" w:rsidP="002B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B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perie</w:t>
            </w:r>
          </w:p>
        </w:tc>
        <w:tc>
          <w:tcPr>
            <w:tcW w:w="1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DB" w:rsidRPr="002B31DB" w:rsidRDefault="002B31DB" w:rsidP="002B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B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srsť</w:t>
            </w:r>
          </w:p>
        </w:tc>
      </w:tr>
      <w:tr w:rsidR="002B31DB" w:rsidRPr="002B31DB" w:rsidTr="002B31DB">
        <w:trPr>
          <w:trHeight w:val="525"/>
        </w:trPr>
        <w:tc>
          <w:tcPr>
            <w:tcW w:w="1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DB" w:rsidRPr="002B31DB" w:rsidRDefault="002B31DB" w:rsidP="002B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B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Rozmnožovanie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DB" w:rsidRPr="002B31DB" w:rsidRDefault="002B31DB" w:rsidP="002B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B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rodia živé mláďatá 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DB" w:rsidRPr="002B31DB" w:rsidRDefault="002B31DB" w:rsidP="002B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B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kladú vajíčka</w:t>
            </w:r>
          </w:p>
        </w:tc>
      </w:tr>
      <w:tr w:rsidR="002B31DB" w:rsidRPr="002B31DB" w:rsidTr="002B31DB">
        <w:trPr>
          <w:trHeight w:val="435"/>
        </w:trPr>
        <w:tc>
          <w:tcPr>
            <w:tcW w:w="1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DB" w:rsidRPr="002B31DB" w:rsidRDefault="002B31DB" w:rsidP="002B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B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Telesná teplota 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DB" w:rsidRPr="002B31DB" w:rsidRDefault="002B31DB" w:rsidP="002B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B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stála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DB" w:rsidRPr="002B31DB" w:rsidRDefault="002B31DB" w:rsidP="002B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B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premenlivá</w:t>
            </w:r>
          </w:p>
        </w:tc>
      </w:tr>
      <w:tr w:rsidR="002B31DB" w:rsidRPr="002B31DB" w:rsidTr="002B31DB">
        <w:trPr>
          <w:trHeight w:val="495"/>
        </w:trPr>
        <w:tc>
          <w:tcPr>
            <w:tcW w:w="1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DB" w:rsidRPr="002B31DB" w:rsidRDefault="002B31DB" w:rsidP="002B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B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Potrava mláďat 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DB" w:rsidRPr="002B31DB" w:rsidRDefault="002B31DB" w:rsidP="002B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B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byliny 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DB" w:rsidRPr="002B31DB" w:rsidRDefault="002B31DB" w:rsidP="002B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B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materské mlieko</w:t>
            </w:r>
          </w:p>
        </w:tc>
      </w:tr>
      <w:tr w:rsidR="002B31DB" w:rsidRPr="002B31DB" w:rsidTr="002B31DB">
        <w:trPr>
          <w:trHeight w:val="525"/>
        </w:trPr>
        <w:tc>
          <w:tcPr>
            <w:tcW w:w="1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DB" w:rsidRPr="002B31DB" w:rsidRDefault="002B31DB" w:rsidP="002B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B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O potomstvo 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DB" w:rsidRPr="002B31DB" w:rsidRDefault="002B31DB" w:rsidP="002B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B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sa starajú 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1DB" w:rsidRPr="002B31DB" w:rsidRDefault="002B31DB" w:rsidP="002B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B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nestarajú sa</w:t>
            </w:r>
          </w:p>
        </w:tc>
      </w:tr>
    </w:tbl>
    <w:p w:rsidR="002B31DB" w:rsidRPr="002B31DB" w:rsidRDefault="002B31DB" w:rsidP="002B31DB">
      <w:pPr>
        <w:pStyle w:val="Odsekzoznamu"/>
        <w:rPr>
          <w:rFonts w:ascii="Times New Roman" w:hAnsi="Times New Roman" w:cs="Times New Roman"/>
          <w:b/>
          <w:sz w:val="24"/>
        </w:rPr>
      </w:pPr>
    </w:p>
    <w:p w:rsidR="002B31DB" w:rsidRPr="002B31DB" w:rsidRDefault="00AF6B88" w:rsidP="002B31DB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2B31DB">
        <w:rPr>
          <w:rFonts w:ascii="Times New Roman" w:hAnsi="Times New Roman" w:cs="Times New Roman"/>
          <w:b/>
          <w:sz w:val="24"/>
        </w:rPr>
        <w:t xml:space="preserve">Ktorý živočích často prenáša besnotu? </w:t>
      </w:r>
    </w:p>
    <w:p w:rsidR="002B31DB" w:rsidRDefault="002B31DB" w:rsidP="002B31DB">
      <w:pPr>
        <w:pStyle w:val="Odsekzoznamu"/>
      </w:pPr>
    </w:p>
    <w:p w:rsidR="00102031" w:rsidRDefault="00AF6B88" w:rsidP="002B31DB">
      <w:pPr>
        <w:pStyle w:val="Odsekzoznamu"/>
      </w:pPr>
      <w:r>
        <w:t>…………………………………………………………………………………….</w:t>
      </w:r>
    </w:p>
    <w:sectPr w:rsidR="00102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6219A8"/>
    <w:multiLevelType w:val="hybridMultilevel"/>
    <w:tmpl w:val="52526E9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B88"/>
    <w:rsid w:val="00102031"/>
    <w:rsid w:val="00234351"/>
    <w:rsid w:val="002B31DB"/>
    <w:rsid w:val="00AF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234351"/>
    <w:pPr>
      <w:keepNext/>
      <w:keepLines/>
      <w:spacing w:before="480" w:after="0" w:line="360" w:lineRule="auto"/>
      <w:jc w:val="both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32"/>
      <w:szCs w:val="2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rsid w:val="00234351"/>
    <w:pPr>
      <w:keepNext/>
      <w:keepLines/>
      <w:spacing w:before="200" w:after="0" w:line="360" w:lineRule="auto"/>
      <w:jc w:val="both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34351"/>
    <w:rPr>
      <w:rFonts w:ascii="Times New Roman" w:eastAsiaTheme="majorEastAsia" w:hAnsi="Times New Roman" w:cstheme="majorBidi"/>
      <w:b/>
      <w:bCs/>
      <w:color w:val="000000" w:themeColor="text1"/>
      <w:sz w:val="32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234351"/>
    <w:rPr>
      <w:rFonts w:ascii="Times New Roman" w:eastAsiaTheme="majorEastAsia" w:hAnsi="Times New Roman" w:cstheme="majorBidi"/>
      <w:b/>
      <w:bCs/>
      <w:color w:val="000000" w:themeColor="text1"/>
      <w:sz w:val="28"/>
      <w:szCs w:val="26"/>
      <w:lang w:eastAsia="sk-SK"/>
    </w:rPr>
  </w:style>
  <w:style w:type="paragraph" w:styleId="Odsekzoznamu">
    <w:name w:val="List Paragraph"/>
    <w:basedOn w:val="Normlny"/>
    <w:uiPriority w:val="34"/>
    <w:qFormat/>
    <w:rsid w:val="00AF6B8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F6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6B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234351"/>
    <w:pPr>
      <w:keepNext/>
      <w:keepLines/>
      <w:spacing w:before="480" w:after="0" w:line="360" w:lineRule="auto"/>
      <w:jc w:val="both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32"/>
      <w:szCs w:val="2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rsid w:val="00234351"/>
    <w:pPr>
      <w:keepNext/>
      <w:keepLines/>
      <w:spacing w:before="200" w:after="0" w:line="360" w:lineRule="auto"/>
      <w:jc w:val="both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34351"/>
    <w:rPr>
      <w:rFonts w:ascii="Times New Roman" w:eastAsiaTheme="majorEastAsia" w:hAnsi="Times New Roman" w:cstheme="majorBidi"/>
      <w:b/>
      <w:bCs/>
      <w:color w:val="000000" w:themeColor="text1"/>
      <w:sz w:val="32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234351"/>
    <w:rPr>
      <w:rFonts w:ascii="Times New Roman" w:eastAsiaTheme="majorEastAsia" w:hAnsi="Times New Roman" w:cstheme="majorBidi"/>
      <w:b/>
      <w:bCs/>
      <w:color w:val="000000" w:themeColor="text1"/>
      <w:sz w:val="28"/>
      <w:szCs w:val="26"/>
      <w:lang w:eastAsia="sk-SK"/>
    </w:rPr>
  </w:style>
  <w:style w:type="paragraph" w:styleId="Odsekzoznamu">
    <w:name w:val="List Paragraph"/>
    <w:basedOn w:val="Normlny"/>
    <w:uiPriority w:val="34"/>
    <w:qFormat/>
    <w:rsid w:val="00AF6B8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F6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6B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8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Gigabyte</cp:lastModifiedBy>
  <cp:revision>1</cp:revision>
  <dcterms:created xsi:type="dcterms:W3CDTF">2020-05-17T19:10:00Z</dcterms:created>
  <dcterms:modified xsi:type="dcterms:W3CDTF">2020-05-17T19:29:00Z</dcterms:modified>
</cp:coreProperties>
</file>