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1D" w:rsidRDefault="00E010BD" w:rsidP="005D31EA">
      <w:pPr>
        <w:spacing w:line="240" w:lineRule="auto"/>
        <w:jc w:val="center"/>
        <w:rPr>
          <w:rFonts w:ascii="Cambria Math" w:hAnsi="Cambria Math"/>
          <w:b/>
          <w:bCs/>
          <w:sz w:val="24"/>
          <w:szCs w:val="24"/>
        </w:rPr>
      </w:pPr>
      <w:r w:rsidRPr="00E010BD">
        <w:rPr>
          <w:rFonts w:ascii="Cambria Math" w:hAnsi="Cambria Math"/>
          <w:b/>
          <w:bCs/>
          <w:sz w:val="24"/>
          <w:szCs w:val="24"/>
        </w:rPr>
        <w:t>Štatistika</w:t>
      </w:r>
    </w:p>
    <w:p w:rsidR="005D31EA" w:rsidRPr="005D31EA" w:rsidRDefault="005D31EA" w:rsidP="005D31EA">
      <w:pPr>
        <w:spacing w:line="240" w:lineRule="auto"/>
        <w:ind w:left="357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>Je to veľmi dôležitá časť matematiky.</w:t>
      </w:r>
    </w:p>
    <w:p w:rsidR="005D31EA" w:rsidRPr="005D31EA" w:rsidRDefault="005D31EA" w:rsidP="005D31EA">
      <w:pPr>
        <w:spacing w:line="240" w:lineRule="auto"/>
        <w:ind w:left="357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>Nezaobíde sa bez nej žiadna poisťovňa, banka, ale aj škola, nemocnica či domácnosť.</w:t>
      </w:r>
    </w:p>
    <w:p w:rsidR="005D31EA" w:rsidRPr="005D31EA" w:rsidRDefault="005D31EA" w:rsidP="005D31EA">
      <w:pPr>
        <w:spacing w:line="240" w:lineRule="auto"/>
        <w:ind w:left="357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>So štatistickými údajmi pracuje v živote každý z nás.</w:t>
      </w:r>
    </w:p>
    <w:p w:rsidR="005D31EA" w:rsidRPr="005D31EA" w:rsidRDefault="005D31EA" w:rsidP="005D31EA">
      <w:pPr>
        <w:spacing w:line="240" w:lineRule="auto"/>
        <w:ind w:left="357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 xml:space="preserve">Napríklad aj v tomto období, všetci sme sledovali a aj sledujeme vývoj pandémie </w:t>
      </w:r>
      <w:proofErr w:type="spellStart"/>
      <w:r w:rsidRPr="005D31EA">
        <w:rPr>
          <w:rFonts w:ascii="Cambria Math" w:hAnsi="Cambria Math"/>
          <w:sz w:val="24"/>
          <w:szCs w:val="24"/>
        </w:rPr>
        <w:t>koronavírusu</w:t>
      </w:r>
      <w:proofErr w:type="spellEnd"/>
      <w:r w:rsidRPr="005D31EA">
        <w:rPr>
          <w:rFonts w:ascii="Cambria Math" w:hAnsi="Cambria Math"/>
          <w:sz w:val="24"/>
          <w:szCs w:val="24"/>
        </w:rPr>
        <w:t>.</w:t>
      </w:r>
    </w:p>
    <w:p w:rsidR="005D31EA" w:rsidRPr="005D31EA" w:rsidRDefault="005D31EA" w:rsidP="005D31EA">
      <w:pPr>
        <w:spacing w:line="240" w:lineRule="auto"/>
        <w:ind w:left="357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b/>
          <w:bCs/>
          <w:sz w:val="24"/>
          <w:szCs w:val="24"/>
        </w:rPr>
        <w:t>Štatistika sa zaoberá zberom, triedením a spracovávaním údajov rôzneho charakteru.</w:t>
      </w:r>
    </w:p>
    <w:p w:rsidR="005D31EA" w:rsidRPr="005D31EA" w:rsidRDefault="005D31EA" w:rsidP="005D31EA">
      <w:pPr>
        <w:spacing w:line="240" w:lineRule="auto"/>
        <w:ind w:left="357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 xml:space="preserve">V štatistike </w:t>
      </w:r>
      <w:r w:rsidRPr="005D31EA">
        <w:rPr>
          <w:rFonts w:ascii="Cambria Math" w:hAnsi="Cambria Math"/>
          <w:b/>
          <w:bCs/>
          <w:sz w:val="24"/>
          <w:szCs w:val="24"/>
        </w:rPr>
        <w:t xml:space="preserve">získavame údaje </w:t>
      </w:r>
      <w:r w:rsidRPr="005D31EA">
        <w:rPr>
          <w:rFonts w:ascii="Cambria Math" w:hAnsi="Cambria Math"/>
          <w:sz w:val="24"/>
          <w:szCs w:val="24"/>
        </w:rPr>
        <w:t xml:space="preserve">– číselné informácie </w:t>
      </w:r>
      <w:r w:rsidRPr="005D31EA">
        <w:rPr>
          <w:rFonts w:ascii="Cambria Math" w:hAnsi="Cambria Math"/>
          <w:b/>
          <w:bCs/>
          <w:sz w:val="24"/>
          <w:szCs w:val="24"/>
        </w:rPr>
        <w:t>pozorovaním, meraním, skúmaním.</w:t>
      </w:r>
    </w:p>
    <w:p w:rsidR="005D31EA" w:rsidRPr="005D31EA" w:rsidRDefault="005D31EA" w:rsidP="005D31EA">
      <w:pPr>
        <w:spacing w:line="240" w:lineRule="auto"/>
        <w:ind w:left="357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>Tieto údaje potom triedime, spracovávame, vytvárame tabuľky, grafy, diagramy.</w:t>
      </w:r>
    </w:p>
    <w:p w:rsidR="005D31EA" w:rsidRPr="005D31EA" w:rsidRDefault="005D31EA" w:rsidP="00950948">
      <w:pPr>
        <w:spacing w:line="240" w:lineRule="auto"/>
        <w:ind w:left="357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 xml:space="preserve">Na získanie informácií často realizujeme </w:t>
      </w:r>
      <w:r w:rsidRPr="005D31EA">
        <w:rPr>
          <w:rFonts w:ascii="Cambria Math" w:hAnsi="Cambria Math"/>
          <w:b/>
          <w:bCs/>
          <w:sz w:val="24"/>
          <w:szCs w:val="24"/>
        </w:rPr>
        <w:t>štatistický prieskum</w:t>
      </w:r>
      <w:r w:rsidR="00E92B5C">
        <w:rPr>
          <w:rFonts w:ascii="Cambria Math" w:hAnsi="Cambria Math"/>
          <w:b/>
          <w:bCs/>
          <w:sz w:val="24"/>
          <w:szCs w:val="24"/>
        </w:rPr>
        <w:t xml:space="preserve"> </w:t>
      </w:r>
      <w:r w:rsidR="00950948" w:rsidRPr="00950948">
        <w:rPr>
          <w:rFonts w:ascii="Cambria Math" w:hAnsi="Cambria Math"/>
          <w:sz w:val="24"/>
          <w:szCs w:val="24"/>
        </w:rPr>
        <w:t>alebo</w:t>
      </w:r>
      <w:r w:rsidR="00E92B5C">
        <w:rPr>
          <w:rFonts w:ascii="Cambria Math" w:hAnsi="Cambria Math"/>
          <w:sz w:val="24"/>
          <w:szCs w:val="24"/>
        </w:rPr>
        <w:t xml:space="preserve"> </w:t>
      </w:r>
      <w:r w:rsidRPr="005D31EA">
        <w:rPr>
          <w:rFonts w:ascii="Cambria Math" w:hAnsi="Cambria Math"/>
          <w:b/>
          <w:bCs/>
          <w:sz w:val="24"/>
          <w:szCs w:val="24"/>
        </w:rPr>
        <w:t xml:space="preserve">štatistické zisťovanie </w:t>
      </w:r>
      <w:r w:rsidRPr="005D31EA">
        <w:rPr>
          <w:rFonts w:ascii="Cambria Math" w:hAnsi="Cambria Math"/>
          <w:sz w:val="24"/>
          <w:szCs w:val="24"/>
        </w:rPr>
        <w:t xml:space="preserve">je </w:t>
      </w:r>
      <w:r w:rsidR="00950948">
        <w:rPr>
          <w:rFonts w:ascii="Cambria Math" w:hAnsi="Cambria Math"/>
          <w:sz w:val="24"/>
          <w:szCs w:val="24"/>
        </w:rPr>
        <w:t xml:space="preserve">to </w:t>
      </w:r>
      <w:r w:rsidRPr="005D31EA">
        <w:rPr>
          <w:rFonts w:ascii="Cambria Math" w:hAnsi="Cambria Math"/>
          <w:sz w:val="24"/>
          <w:szCs w:val="24"/>
        </w:rPr>
        <w:t>činnosť, pri ktorej získavame štatistické údaje.</w:t>
      </w:r>
    </w:p>
    <w:p w:rsidR="005D31EA" w:rsidRPr="005D31EA" w:rsidRDefault="005D31EA" w:rsidP="005D31EA">
      <w:pPr>
        <w:numPr>
          <w:ilvl w:val="0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b/>
          <w:bCs/>
          <w:sz w:val="24"/>
          <w:szCs w:val="24"/>
        </w:rPr>
        <w:t xml:space="preserve">Štatistický súbor </w:t>
      </w:r>
      <w:r w:rsidRPr="005D31EA">
        <w:rPr>
          <w:rFonts w:ascii="Cambria Math" w:hAnsi="Cambria Math"/>
          <w:sz w:val="24"/>
          <w:szCs w:val="24"/>
        </w:rPr>
        <w:t>:</w:t>
      </w:r>
    </w:p>
    <w:p w:rsidR="005D31EA" w:rsidRPr="005D31EA" w:rsidRDefault="005D31EA" w:rsidP="005D31EA">
      <w:pPr>
        <w:numPr>
          <w:ilvl w:val="1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>je to najčastejšie skupina ľudí, vecí, predmetov,</w:t>
      </w:r>
    </w:p>
    <w:p w:rsidR="005D31EA" w:rsidRPr="005D31EA" w:rsidRDefault="005D31EA" w:rsidP="005D31EA">
      <w:pPr>
        <w:numPr>
          <w:ilvl w:val="1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 xml:space="preserve">Napríklad : všetci žiaci v triede, všetci obyvatelia Slovenska, všetky stromy v sade, všetky písmená v texte,... </w:t>
      </w:r>
    </w:p>
    <w:p w:rsidR="005D31EA" w:rsidRPr="005D31EA" w:rsidRDefault="005D31EA" w:rsidP="005D31EA">
      <w:pPr>
        <w:numPr>
          <w:ilvl w:val="1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>Tvoria ho štatistické jednotky.</w:t>
      </w:r>
    </w:p>
    <w:p w:rsidR="005D31EA" w:rsidRPr="005D31EA" w:rsidRDefault="005D31EA" w:rsidP="005D31EA">
      <w:pPr>
        <w:numPr>
          <w:ilvl w:val="1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b/>
          <w:bCs/>
          <w:sz w:val="24"/>
          <w:szCs w:val="24"/>
        </w:rPr>
        <w:t xml:space="preserve">Rozsah súboru </w:t>
      </w:r>
      <w:r w:rsidRPr="005D31EA">
        <w:rPr>
          <w:rFonts w:ascii="Cambria Math" w:hAnsi="Cambria Math"/>
          <w:sz w:val="24"/>
          <w:szCs w:val="24"/>
        </w:rPr>
        <w:t>– je to počet štatistických jednotiek v súbore.</w:t>
      </w:r>
    </w:p>
    <w:p w:rsidR="005D31EA" w:rsidRPr="005D31EA" w:rsidRDefault="005D31EA" w:rsidP="005D31EA">
      <w:pPr>
        <w:numPr>
          <w:ilvl w:val="0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b/>
          <w:bCs/>
          <w:sz w:val="24"/>
          <w:szCs w:val="24"/>
        </w:rPr>
        <w:t>Štatistická jednotka:</w:t>
      </w:r>
    </w:p>
    <w:p w:rsidR="005D31EA" w:rsidRPr="005D31EA" w:rsidRDefault="005D31EA" w:rsidP="005D31EA">
      <w:pPr>
        <w:numPr>
          <w:ilvl w:val="1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>Je to prvok štatistického súboru,</w:t>
      </w:r>
    </w:p>
    <w:p w:rsidR="005D31EA" w:rsidRPr="005D31EA" w:rsidRDefault="005D31EA" w:rsidP="005D31EA">
      <w:pPr>
        <w:numPr>
          <w:ilvl w:val="1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>Napríklad: jeden žiak v triede, jeden obyvateľ Slovenska, jeden strom v sade, jedno písmeno v texte,...</w:t>
      </w:r>
    </w:p>
    <w:p w:rsidR="005D31EA" w:rsidRPr="005D31EA" w:rsidRDefault="005D31EA" w:rsidP="005D31EA">
      <w:pPr>
        <w:numPr>
          <w:ilvl w:val="0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b/>
          <w:bCs/>
          <w:sz w:val="24"/>
          <w:szCs w:val="24"/>
        </w:rPr>
        <w:t>Štatistický znak:</w:t>
      </w:r>
    </w:p>
    <w:p w:rsidR="005D31EA" w:rsidRPr="005D31EA" w:rsidRDefault="005D31EA" w:rsidP="005D31EA">
      <w:pPr>
        <w:numPr>
          <w:ilvl w:val="1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>Môžeme povedať, že je to určitá vlastnosť  štatistickej jednotky.</w:t>
      </w:r>
    </w:p>
    <w:p w:rsidR="005D31EA" w:rsidRPr="005D31EA" w:rsidRDefault="005D31EA" w:rsidP="005D31EA">
      <w:pPr>
        <w:numPr>
          <w:ilvl w:val="1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>Napr. známka z matematiky, vek, druh ovocia, druh písmena,....</w:t>
      </w:r>
    </w:p>
    <w:p w:rsidR="005D31EA" w:rsidRPr="005D31EA" w:rsidRDefault="005D31EA" w:rsidP="005D31EA">
      <w:pPr>
        <w:numPr>
          <w:ilvl w:val="0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 xml:space="preserve">Ak robíme sami nejaký štatistický prieskum, je potrebné najskôr </w:t>
      </w:r>
      <w:r w:rsidRPr="005D31EA">
        <w:rPr>
          <w:rFonts w:ascii="Cambria Math" w:hAnsi="Cambria Math"/>
          <w:b/>
          <w:bCs/>
          <w:sz w:val="24"/>
          <w:szCs w:val="24"/>
        </w:rPr>
        <w:t>údaje zaznamenať,</w:t>
      </w:r>
    </w:p>
    <w:p w:rsidR="005D31EA" w:rsidRPr="005D31EA" w:rsidRDefault="005D31EA" w:rsidP="005D31EA">
      <w:pPr>
        <w:numPr>
          <w:ilvl w:val="0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 xml:space="preserve">Potom údaje spracujeme </w:t>
      </w:r>
      <w:r w:rsidRPr="005D31EA">
        <w:rPr>
          <w:rFonts w:ascii="Cambria Math" w:hAnsi="Cambria Math"/>
          <w:b/>
          <w:bCs/>
          <w:sz w:val="24"/>
          <w:szCs w:val="24"/>
        </w:rPr>
        <w:t>do tabuľky</w:t>
      </w:r>
      <w:r w:rsidRPr="005D31EA">
        <w:rPr>
          <w:rFonts w:ascii="Cambria Math" w:hAnsi="Cambria Math"/>
          <w:sz w:val="24"/>
          <w:szCs w:val="24"/>
        </w:rPr>
        <w:t>, v ktorej sa uvádza absolútna početnosť znaku a relatívna početnosť znaku:</w:t>
      </w:r>
    </w:p>
    <w:p w:rsidR="005D31EA" w:rsidRPr="005D31EA" w:rsidRDefault="005D31EA" w:rsidP="005D31EA">
      <w:pPr>
        <w:numPr>
          <w:ilvl w:val="0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b/>
          <w:bCs/>
          <w:sz w:val="24"/>
          <w:szCs w:val="24"/>
        </w:rPr>
        <w:t xml:space="preserve">Absolútna početnosť znaku – </w:t>
      </w:r>
      <w:r w:rsidRPr="005D31EA">
        <w:rPr>
          <w:rFonts w:ascii="Cambria Math" w:hAnsi="Cambria Math"/>
          <w:sz w:val="24"/>
          <w:szCs w:val="24"/>
        </w:rPr>
        <w:t>číslo, ktoré vyjadruje, koľkokrát sa štatistický znak vyskytol.</w:t>
      </w:r>
    </w:p>
    <w:p w:rsidR="005D31EA" w:rsidRPr="005D31EA" w:rsidRDefault="005D31EA" w:rsidP="005D31EA">
      <w:pPr>
        <w:numPr>
          <w:ilvl w:val="0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b/>
          <w:bCs/>
          <w:sz w:val="24"/>
          <w:szCs w:val="24"/>
        </w:rPr>
        <w:t xml:space="preserve">Relatívna početnosť znaku – </w:t>
      </w:r>
      <w:r w:rsidRPr="005D31EA">
        <w:rPr>
          <w:rFonts w:ascii="Cambria Math" w:hAnsi="Cambria Math"/>
          <w:sz w:val="24"/>
          <w:szCs w:val="24"/>
        </w:rPr>
        <w:t xml:space="preserve">je to podiel absolútnej početnosti a rozsahu štatistického súboru .  </w:t>
      </w:r>
      <w:r w:rsidRPr="005D31EA">
        <w:rPr>
          <w:rFonts w:ascii="Cambria Math" w:hAnsi="Cambria Math"/>
          <w:b/>
          <w:bCs/>
          <w:sz w:val="24"/>
          <w:szCs w:val="24"/>
        </w:rPr>
        <w:t>Vyjadruje sa desatinným číslom, zlomkom, percentami .</w:t>
      </w:r>
    </w:p>
    <w:p w:rsidR="005D31EA" w:rsidRPr="005D31EA" w:rsidRDefault="005D31EA" w:rsidP="005D31EA">
      <w:pPr>
        <w:numPr>
          <w:ilvl w:val="0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 xml:space="preserve">Dôležitou súčasťou spracovania je aj </w:t>
      </w:r>
      <w:r w:rsidRPr="005D31EA">
        <w:rPr>
          <w:rFonts w:ascii="Cambria Math" w:hAnsi="Cambria Math"/>
          <w:b/>
          <w:bCs/>
          <w:sz w:val="24"/>
          <w:szCs w:val="24"/>
        </w:rPr>
        <w:t xml:space="preserve">vytvorenie grafu, diagramu, </w:t>
      </w:r>
      <w:r w:rsidRPr="005D31EA">
        <w:rPr>
          <w:rFonts w:ascii="Cambria Math" w:hAnsi="Cambria Math"/>
          <w:sz w:val="24"/>
          <w:szCs w:val="24"/>
        </w:rPr>
        <w:t xml:space="preserve">napríklad </w:t>
      </w:r>
      <w:r w:rsidRPr="005D31EA">
        <w:rPr>
          <w:rFonts w:ascii="Cambria Math" w:hAnsi="Cambria Math"/>
          <w:b/>
          <w:bCs/>
          <w:sz w:val="24"/>
          <w:szCs w:val="24"/>
        </w:rPr>
        <w:t>stĺpcový graf, kruhový diagram.</w:t>
      </w:r>
    </w:p>
    <w:p w:rsidR="005D31EA" w:rsidRPr="00950948" w:rsidRDefault="005D31EA" w:rsidP="005D31EA">
      <w:pPr>
        <w:numPr>
          <w:ilvl w:val="0"/>
          <w:numId w:val="2"/>
        </w:numPr>
        <w:spacing w:line="240" w:lineRule="auto"/>
        <w:rPr>
          <w:rFonts w:ascii="Cambria Math" w:hAnsi="Cambria Math"/>
          <w:sz w:val="24"/>
          <w:szCs w:val="24"/>
        </w:rPr>
      </w:pPr>
      <w:r w:rsidRPr="005D31EA">
        <w:rPr>
          <w:rFonts w:ascii="Cambria Math" w:hAnsi="Cambria Math"/>
          <w:sz w:val="24"/>
          <w:szCs w:val="24"/>
        </w:rPr>
        <w:t xml:space="preserve">Súčasťou spracovania je aj </w:t>
      </w:r>
      <w:r w:rsidRPr="005D31EA">
        <w:rPr>
          <w:rFonts w:ascii="Cambria Math" w:hAnsi="Cambria Math"/>
          <w:b/>
          <w:bCs/>
          <w:sz w:val="24"/>
          <w:szCs w:val="24"/>
        </w:rPr>
        <w:t>interpretovanie výsledkov,</w:t>
      </w:r>
      <w:r w:rsidRPr="005D31EA">
        <w:rPr>
          <w:rFonts w:ascii="Cambria Math" w:hAnsi="Cambria Math"/>
          <w:sz w:val="24"/>
          <w:szCs w:val="24"/>
        </w:rPr>
        <w:t xml:space="preserve"> výpočet </w:t>
      </w:r>
      <w:r w:rsidRPr="005D31EA">
        <w:rPr>
          <w:rFonts w:ascii="Cambria Math" w:hAnsi="Cambria Math"/>
          <w:b/>
          <w:bCs/>
          <w:sz w:val="24"/>
          <w:szCs w:val="24"/>
        </w:rPr>
        <w:t>aritmetického priemeru, ...</w:t>
      </w:r>
    </w:p>
    <w:p w:rsidR="005D31EA" w:rsidRDefault="005D31EA" w:rsidP="00950948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</w:p>
    <w:p w:rsidR="005D31EA" w:rsidRDefault="005D31EA" w:rsidP="00950948">
      <w:pPr>
        <w:spacing w:line="240" w:lineRule="auto"/>
        <w:rPr>
          <w:rFonts w:ascii="Cambria Math" w:hAnsi="Cambria Math"/>
          <w:b/>
          <w:bCs/>
          <w:sz w:val="24"/>
          <w:szCs w:val="24"/>
        </w:rPr>
      </w:pPr>
    </w:p>
    <w:p w:rsidR="005D31EA" w:rsidRDefault="00950948" w:rsidP="00F64161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lastRenderedPageBreak/>
        <w:t xml:space="preserve">Príklad: </w:t>
      </w:r>
    </w:p>
    <w:p w:rsidR="00B965F2" w:rsidRDefault="00B965F2" w:rsidP="00F64161">
      <w:pPr>
        <w:spacing w:line="360" w:lineRule="auto"/>
        <w:rPr>
          <w:rFonts w:ascii="Cambria Math" w:hAnsi="Cambria Math"/>
          <w:sz w:val="24"/>
          <w:szCs w:val="24"/>
        </w:rPr>
      </w:pPr>
      <w:r w:rsidRPr="00B965F2">
        <w:rPr>
          <w:rFonts w:ascii="Cambria Math" w:hAnsi="Cambria Math"/>
          <w:sz w:val="24"/>
          <w:szCs w:val="24"/>
        </w:rPr>
        <w:t>V</w:t>
      </w:r>
      <w:r>
        <w:rPr>
          <w:rFonts w:ascii="Cambria Math" w:hAnsi="Cambria Math"/>
          <w:sz w:val="24"/>
          <w:szCs w:val="24"/>
        </w:rPr>
        <w:t> texte z </w:t>
      </w:r>
      <w:proofErr w:type="spellStart"/>
      <w:r>
        <w:rPr>
          <w:rFonts w:ascii="Cambria Math" w:hAnsi="Cambria Math"/>
          <w:sz w:val="24"/>
          <w:szCs w:val="24"/>
        </w:rPr>
        <w:t>wikipédie</w:t>
      </w:r>
      <w:proofErr w:type="spellEnd"/>
      <w:r>
        <w:rPr>
          <w:rFonts w:ascii="Cambria Math" w:hAnsi="Cambria Math"/>
          <w:sz w:val="24"/>
          <w:szCs w:val="24"/>
        </w:rPr>
        <w:t xml:space="preserve"> o slovenských jaskyniach</w:t>
      </w:r>
      <w:r w:rsidR="00D1584B">
        <w:rPr>
          <w:rFonts w:ascii="Cambria Math" w:hAnsi="Cambria Math"/>
          <w:sz w:val="24"/>
          <w:szCs w:val="24"/>
        </w:rPr>
        <w:t xml:space="preserve"> spočítajte všetky písmená, </w:t>
      </w:r>
      <w:r w:rsidR="00F64161">
        <w:rPr>
          <w:rFonts w:ascii="Cambria Math" w:hAnsi="Cambria Math"/>
          <w:sz w:val="24"/>
          <w:szCs w:val="24"/>
        </w:rPr>
        <w:t xml:space="preserve">potom spočítajte jednotlivé samohlásky a v tabuľke spracujte aj ich relatívnu početnosť. Narysujte vhodný diagram. </w:t>
      </w:r>
    </w:p>
    <w:p w:rsidR="00F64161" w:rsidRPr="00B965F2" w:rsidRDefault="00F64161" w:rsidP="00F64161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Pozn.: </w:t>
      </w:r>
      <w:proofErr w:type="spellStart"/>
      <w:r>
        <w:rPr>
          <w:rFonts w:ascii="Cambria Math" w:hAnsi="Cambria Math"/>
          <w:sz w:val="24"/>
          <w:szCs w:val="24"/>
        </w:rPr>
        <w:t>a,á</w:t>
      </w:r>
      <w:proofErr w:type="spellEnd"/>
      <w:r>
        <w:rPr>
          <w:rFonts w:ascii="Cambria Math" w:hAnsi="Cambria Math"/>
          <w:sz w:val="24"/>
          <w:szCs w:val="24"/>
        </w:rPr>
        <w:t xml:space="preserve"> – počítajte spolu, podobne aj </w:t>
      </w:r>
      <w:proofErr w:type="spellStart"/>
      <w:r>
        <w:rPr>
          <w:rFonts w:ascii="Cambria Math" w:hAnsi="Cambria Math"/>
          <w:sz w:val="24"/>
          <w:szCs w:val="24"/>
        </w:rPr>
        <w:t>i,í</w:t>
      </w:r>
      <w:proofErr w:type="spellEnd"/>
      <w:r>
        <w:rPr>
          <w:rFonts w:ascii="Cambria Math" w:hAnsi="Cambria Math"/>
          <w:sz w:val="24"/>
          <w:szCs w:val="24"/>
        </w:rPr>
        <w:t xml:space="preserve">  , ....</w:t>
      </w:r>
    </w:p>
    <w:p w:rsidR="00AC2159" w:rsidRPr="007514DB" w:rsidRDefault="00B965F2" w:rsidP="00F64161">
      <w:pPr>
        <w:spacing w:line="360" w:lineRule="auto"/>
        <w:rPr>
          <w:rFonts w:ascii="Cambria Math" w:hAnsi="Cambria Math"/>
          <w:i/>
          <w:iCs/>
          <w:sz w:val="24"/>
          <w:szCs w:val="24"/>
        </w:rPr>
      </w:pPr>
      <w:r w:rsidRPr="007514DB">
        <w:rPr>
          <w:rFonts w:ascii="Cambria Math" w:hAnsi="Cambria Math"/>
          <w:i/>
          <w:iCs/>
          <w:sz w:val="24"/>
          <w:szCs w:val="24"/>
        </w:rPr>
        <w:t xml:space="preserve">Vzhľadom ku geologickej stavbe nie je divu, že tu nájdeme rozvinuté krasové útvary, ktoré právom patria medzi veľké prírodné pozoruhodnosti. Krasová a erózna činnosť vytvorili viac než 6 200 jaskýň, pričom 13 z nich je sprístupnených verejnosti. Medzi tie najvýznamnejšie a najcennejšie patria jaskyne Slovenského krasu a Dobšinská ľadová jaskyňa, ktoré boli zapísané do Zoznamu svetového dedičstva UNESCO. Unikátnu hodnotu má predovšetkým </w:t>
      </w:r>
      <w:proofErr w:type="spellStart"/>
      <w:r w:rsidRPr="007514DB">
        <w:rPr>
          <w:rFonts w:ascii="Cambria Math" w:hAnsi="Cambria Math"/>
          <w:i/>
          <w:iCs/>
          <w:sz w:val="24"/>
          <w:szCs w:val="24"/>
        </w:rPr>
        <w:t>Ochtinská</w:t>
      </w:r>
      <w:proofErr w:type="spellEnd"/>
      <w:r w:rsidRPr="007514DB">
        <w:rPr>
          <w:rFonts w:ascii="Cambria Math" w:hAnsi="Cambria Math"/>
          <w:i/>
          <w:iCs/>
          <w:sz w:val="24"/>
          <w:szCs w:val="24"/>
        </w:rPr>
        <w:t xml:space="preserve"> aragonitová jaskyňa, jediná svojho druhu v Európe. Jaskyne svojimi pozoruhodnosťami oslovujú širokú verejnosť i odborníkov rôzneho zamerania.</w:t>
      </w:r>
    </w:p>
    <w:tbl>
      <w:tblPr>
        <w:tblpPr w:leftFromText="141" w:rightFromText="141" w:vertAnchor="text" w:horzAnchor="margin" w:tblpXSpec="center" w:tblpY="94"/>
        <w:tblW w:w="8920" w:type="dxa"/>
        <w:tblCellMar>
          <w:left w:w="0" w:type="dxa"/>
          <w:right w:w="0" w:type="dxa"/>
        </w:tblCellMar>
        <w:tblLook w:val="0420"/>
      </w:tblPr>
      <w:tblGrid>
        <w:gridCol w:w="1698"/>
        <w:gridCol w:w="2194"/>
        <w:gridCol w:w="1639"/>
        <w:gridCol w:w="1533"/>
        <w:gridCol w:w="1856"/>
      </w:tblGrid>
      <w:tr w:rsidR="00F64161" w:rsidRPr="00F64161" w:rsidTr="00F64161">
        <w:trPr>
          <w:trHeight w:hRule="exact" w:val="397"/>
        </w:trPr>
        <w:tc>
          <w:tcPr>
            <w:tcW w:w="1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D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samohlásky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D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F64161">
              <w:rPr>
                <w:rFonts w:ascii="Cambria Math" w:hAnsi="Cambria Math"/>
                <w:b/>
                <w:bCs/>
                <w:sz w:val="24"/>
                <w:szCs w:val="24"/>
              </w:rPr>
              <w:t>početnosť</w:t>
            </w:r>
          </w:p>
        </w:tc>
        <w:tc>
          <w:tcPr>
            <w:tcW w:w="5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D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F64161">
              <w:rPr>
                <w:rFonts w:ascii="Cambria Math" w:hAnsi="Cambria Math"/>
                <w:b/>
                <w:bCs/>
                <w:sz w:val="24"/>
                <w:szCs w:val="24"/>
              </w:rPr>
              <w:t>Relatívna početnosť</w:t>
            </w:r>
          </w:p>
        </w:tc>
      </w:tr>
      <w:tr w:rsidR="00F64161" w:rsidRPr="00F64161" w:rsidTr="00F64161">
        <w:trPr>
          <w:trHeight w:hRule="exact"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D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F64161">
              <w:rPr>
                <w:rFonts w:ascii="Cambria Math" w:hAnsi="Cambria Math"/>
                <w:sz w:val="24"/>
                <w:szCs w:val="24"/>
              </w:rPr>
              <w:t>zlomok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D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F64161">
              <w:rPr>
                <w:rFonts w:ascii="Cambria Math" w:hAnsi="Cambria Math"/>
                <w:sz w:val="24"/>
                <w:szCs w:val="24"/>
              </w:rPr>
              <w:t>des. číslo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DB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F64161">
              <w:rPr>
                <w:rFonts w:ascii="Cambria Math" w:hAnsi="Cambria Math"/>
                <w:sz w:val="24"/>
                <w:szCs w:val="24"/>
              </w:rPr>
              <w:t>percentá</w:t>
            </w:r>
          </w:p>
        </w:tc>
      </w:tr>
      <w:tr w:rsidR="00F64161" w:rsidRPr="00F64161" w:rsidTr="00F64161">
        <w:trPr>
          <w:trHeight w:hRule="exact" w:val="39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bCs/>
                <w:sz w:val="24"/>
                <w:szCs w:val="24"/>
              </w:rPr>
              <w:t>a,á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F64161" w:rsidRPr="00F64161" w:rsidTr="00F64161">
        <w:trPr>
          <w:trHeight w:hRule="exact" w:val="39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bCs/>
                <w:sz w:val="24"/>
                <w:szCs w:val="24"/>
              </w:rPr>
              <w:t>e,é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F64161" w:rsidRPr="00F64161" w:rsidTr="00F64161">
        <w:trPr>
          <w:trHeight w:hRule="exact" w:val="39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bCs/>
                <w:sz w:val="24"/>
                <w:szCs w:val="24"/>
              </w:rPr>
              <w:t>i,í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F64161" w:rsidRPr="00F64161" w:rsidTr="00F64161">
        <w:trPr>
          <w:trHeight w:hRule="exact" w:val="39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bCs/>
                <w:sz w:val="24"/>
                <w:szCs w:val="24"/>
              </w:rPr>
              <w:t>o,ó,ô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F64161" w:rsidRPr="00F64161" w:rsidTr="00F64161">
        <w:trPr>
          <w:trHeight w:hRule="exact" w:val="39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bCs/>
                <w:sz w:val="24"/>
                <w:szCs w:val="24"/>
              </w:rPr>
              <w:t>u,ú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F64161" w:rsidRPr="00F64161" w:rsidTr="00F64161">
        <w:trPr>
          <w:trHeight w:hRule="exact" w:val="39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bCs/>
                <w:sz w:val="24"/>
                <w:szCs w:val="24"/>
              </w:rPr>
              <w:t>y,ý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161" w:rsidRPr="00F64161" w:rsidRDefault="00F64161" w:rsidP="00F64161">
            <w:pPr>
              <w:spacing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5D31EA" w:rsidRPr="005D31EA" w:rsidRDefault="005D31EA" w:rsidP="00950948">
      <w:pPr>
        <w:spacing w:line="240" w:lineRule="auto"/>
        <w:rPr>
          <w:rFonts w:ascii="Cambria Math" w:hAnsi="Cambria Math"/>
          <w:sz w:val="24"/>
          <w:szCs w:val="24"/>
        </w:rPr>
      </w:pPr>
    </w:p>
    <w:p w:rsidR="00E010BD" w:rsidRDefault="00E010BD" w:rsidP="005D31EA">
      <w:pPr>
        <w:spacing w:line="240" w:lineRule="auto"/>
        <w:rPr>
          <w:rFonts w:ascii="Cambria Math" w:hAnsi="Cambria Math"/>
          <w:sz w:val="24"/>
          <w:szCs w:val="24"/>
        </w:rPr>
      </w:pPr>
    </w:p>
    <w:p w:rsidR="00F64161" w:rsidRDefault="00F64161" w:rsidP="005D31EA">
      <w:pPr>
        <w:spacing w:line="240" w:lineRule="auto"/>
        <w:rPr>
          <w:rFonts w:ascii="Cambria Math" w:hAnsi="Cambria Math"/>
          <w:sz w:val="24"/>
          <w:szCs w:val="24"/>
        </w:rPr>
      </w:pPr>
    </w:p>
    <w:p w:rsidR="00F64161" w:rsidRDefault="00F64161" w:rsidP="005D31EA">
      <w:pPr>
        <w:spacing w:line="240" w:lineRule="auto"/>
        <w:rPr>
          <w:rFonts w:ascii="Cambria Math" w:hAnsi="Cambria Math"/>
          <w:sz w:val="24"/>
          <w:szCs w:val="24"/>
        </w:rPr>
      </w:pPr>
    </w:p>
    <w:p w:rsidR="00F64161" w:rsidRDefault="00F64161" w:rsidP="005D31EA">
      <w:pPr>
        <w:spacing w:line="240" w:lineRule="auto"/>
        <w:rPr>
          <w:rFonts w:ascii="Cambria Math" w:hAnsi="Cambria Math"/>
          <w:sz w:val="24"/>
          <w:szCs w:val="24"/>
        </w:rPr>
      </w:pPr>
    </w:p>
    <w:p w:rsidR="00F64161" w:rsidRDefault="00F64161" w:rsidP="005D31EA">
      <w:pPr>
        <w:spacing w:line="240" w:lineRule="auto"/>
        <w:rPr>
          <w:rFonts w:ascii="Cambria Math" w:hAnsi="Cambria Math"/>
          <w:sz w:val="24"/>
          <w:szCs w:val="24"/>
        </w:rPr>
      </w:pPr>
    </w:p>
    <w:p w:rsidR="00F64161" w:rsidRDefault="00F64161" w:rsidP="005D31EA">
      <w:pPr>
        <w:spacing w:line="240" w:lineRule="auto"/>
        <w:rPr>
          <w:rFonts w:ascii="Cambria Math" w:hAnsi="Cambria Math"/>
          <w:sz w:val="24"/>
          <w:szCs w:val="24"/>
        </w:rPr>
      </w:pPr>
    </w:p>
    <w:p w:rsidR="00F64161" w:rsidRDefault="00F64161" w:rsidP="005D31EA">
      <w:pPr>
        <w:spacing w:line="240" w:lineRule="auto"/>
        <w:rPr>
          <w:rFonts w:ascii="Cambria Math" w:hAnsi="Cambria Math"/>
          <w:sz w:val="24"/>
          <w:szCs w:val="24"/>
        </w:rPr>
      </w:pPr>
    </w:p>
    <w:p w:rsidR="00F64161" w:rsidRDefault="00F64161" w:rsidP="005D31EA">
      <w:pPr>
        <w:spacing w:line="240" w:lineRule="auto"/>
        <w:rPr>
          <w:rFonts w:ascii="Cambria Math" w:hAnsi="Cambria Math"/>
          <w:sz w:val="24"/>
          <w:szCs w:val="24"/>
        </w:rPr>
      </w:pPr>
    </w:p>
    <w:p w:rsidR="00F64161" w:rsidRDefault="00F64161" w:rsidP="005D31EA">
      <w:pPr>
        <w:spacing w:line="240" w:lineRule="auto"/>
        <w:rPr>
          <w:rFonts w:ascii="Cambria Math" w:hAnsi="Cambria Math"/>
          <w:sz w:val="24"/>
          <w:szCs w:val="24"/>
        </w:rPr>
      </w:pPr>
    </w:p>
    <w:p w:rsidR="00F64161" w:rsidRPr="00E010BD" w:rsidRDefault="007514DB" w:rsidP="005D31EA">
      <w:pPr>
        <w:spacing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Graf:</w:t>
      </w:r>
    </w:p>
    <w:sectPr w:rsidR="00F64161" w:rsidRPr="00E010BD" w:rsidSect="00E01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5FE"/>
    <w:multiLevelType w:val="hybridMultilevel"/>
    <w:tmpl w:val="3C9A34BC"/>
    <w:lvl w:ilvl="0" w:tplc="9072CA8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DC1FA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5AAE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6CDDE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64AC5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4AB7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7C34A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CA03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604B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E307071"/>
    <w:multiLevelType w:val="hybridMultilevel"/>
    <w:tmpl w:val="C686A850"/>
    <w:lvl w:ilvl="0" w:tplc="8B1054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28C426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34B74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A087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DE45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9A5F5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78D17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E65D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8C879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EB2718B"/>
    <w:multiLevelType w:val="hybridMultilevel"/>
    <w:tmpl w:val="87E6EA1E"/>
    <w:lvl w:ilvl="0" w:tplc="195A0A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7ECF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04284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02768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DC2F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8AAF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9476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0ABD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AED0C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0BD"/>
    <w:rsid w:val="004A311D"/>
    <w:rsid w:val="004D51C6"/>
    <w:rsid w:val="005D31EA"/>
    <w:rsid w:val="007514DB"/>
    <w:rsid w:val="00950948"/>
    <w:rsid w:val="00996AC6"/>
    <w:rsid w:val="00A638D4"/>
    <w:rsid w:val="00AC2159"/>
    <w:rsid w:val="00B965F2"/>
    <w:rsid w:val="00C81169"/>
    <w:rsid w:val="00D1584B"/>
    <w:rsid w:val="00E010BD"/>
    <w:rsid w:val="00E92B5C"/>
    <w:rsid w:val="00F6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A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4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1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2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4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3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1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9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3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5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70A4-CF05-40AB-9A93-B44226C3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 Kodadová</dc:creator>
  <cp:lastModifiedBy>ProBook 4510s</cp:lastModifiedBy>
  <cp:revision>4</cp:revision>
  <dcterms:created xsi:type="dcterms:W3CDTF">2020-06-04T05:28:00Z</dcterms:created>
  <dcterms:modified xsi:type="dcterms:W3CDTF">2020-06-04T07:05:00Z</dcterms:modified>
</cp:coreProperties>
</file>