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RAKÚSKO-UHORSKO</w:t>
      </w:r>
      <w:r w:rsidR="008B50C0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DB472C">
        <w:rPr>
          <w:rFonts w:ascii="Arial" w:hAnsi="Arial" w:cs="Arial"/>
          <w:b/>
          <w:sz w:val="32"/>
          <w:szCs w:val="32"/>
          <w:u w:val="double"/>
        </w:rPr>
        <w:t>T</w:t>
      </w:r>
      <w:r w:rsidR="00C70BD5">
        <w:rPr>
          <w:rFonts w:ascii="Arial" w:hAnsi="Arial" w:cs="Arial"/>
          <w:b/>
          <w:sz w:val="32"/>
          <w:szCs w:val="32"/>
          <w:u w:val="double"/>
        </w:rPr>
        <w:t>ajnička</w:t>
      </w:r>
    </w:p>
    <w:p w:rsidR="006003AD" w:rsidRDefault="006003AD" w:rsidP="00294FD7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D2AFA" w:rsidRDefault="005D2AFA" w:rsidP="00294FD7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D2AFA" w:rsidRPr="006003AD" w:rsidRDefault="005D2AFA" w:rsidP="00294FD7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/>
      </w:tblPr>
      <w:tblGrid>
        <w:gridCol w:w="546"/>
        <w:gridCol w:w="546"/>
        <w:gridCol w:w="520"/>
        <w:gridCol w:w="520"/>
        <w:gridCol w:w="520"/>
        <w:gridCol w:w="520"/>
        <w:gridCol w:w="546"/>
        <w:gridCol w:w="54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BD5" w:rsidRPr="00DA5B04" w:rsidTr="00FD0754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BD5" w:rsidRPr="00DA5B04" w:rsidRDefault="00C70BD5" w:rsidP="00FD0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/>
    <w:p w:rsidR="00C70BD5" w:rsidRDefault="00C70BD5" w:rsidP="00C70BD5">
      <w:r>
        <w:lastRenderedPageBreak/>
        <w:t xml:space="preserve">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Dvojvládie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Jeden zo spoločných prvkov Rakúska a Uhorska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Priezvisko prvého premiéra dualistického Uhorska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Aké mesto vzniklo v roku 1873 spojením troch častí?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VŠ profesor, pod ktorého vplyvom sa formovali myšlienky ČS spolupráce.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V Trnave sídlil Spolok sv. ....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Muzeálnu slovenskú spoločnosť viedol ....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Rieka, podľa ktorej dostala pomenovanie Rakúska i Uhorská časť monarchie.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Priezvisko jedného z predstaviteľov SNS.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Priezvisko katolíckeho kňaza, ktorý založil SĽS.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Spolok slovenských žien.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V roku 1875 bola Matica slovenská ...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Obec, v ktorej sa v roku 1907 udiala tragédia. 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Rakúsko a Uhorsko mali v dualistickom Uhorsku spoločného ... Františka Jozefa I.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Vydavateľstvo evanjelikov v Liptovskom sv. Mikuláši sa volalo ...</w:t>
      </w:r>
    </w:p>
    <w:p w:rsidR="00C70BD5" w:rsidRPr="00C70BD5" w:rsidRDefault="00C70BD5" w:rsidP="00C70BD5">
      <w:pPr>
        <w:pStyle w:val="Odsekzoznamu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 xml:space="preserve">Zákony, podľa ktorých ten, kto neovládal maďarčinu slovom i písmom po 4. ročníku, nemohol postúpiť do vyššieho ročníka. </w:t>
      </w:r>
    </w:p>
    <w:p w:rsidR="006003AD" w:rsidRDefault="00C70BD5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</w:p>
    <w:p w:rsidR="00C70BD5" w:rsidRDefault="005D2AFA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229235</wp:posOffset>
            </wp:positionV>
            <wp:extent cx="3514725" cy="3514725"/>
            <wp:effectExtent l="19050" t="0" r="9525" b="0"/>
            <wp:wrapSquare wrapText="bothSides"/>
            <wp:docPr id="2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BD5" w:rsidRDefault="00C70BD5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8B50C0" w:rsidRDefault="008B50C0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8B50C0" w:rsidRDefault="008B50C0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5D2AFA" w:rsidRDefault="008B50C0" w:rsidP="008B50C0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VYPLNEN</w:t>
      </w:r>
      <w:r w:rsidR="00C70BD5">
        <w:rPr>
          <w:rFonts w:ascii="Arial" w:hAnsi="Arial" w:cs="Arial"/>
          <w:b/>
          <w:sz w:val="40"/>
          <w:szCs w:val="40"/>
        </w:rPr>
        <w:t>Ú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70BD5">
        <w:rPr>
          <w:rFonts w:ascii="Arial" w:hAnsi="Arial" w:cs="Arial"/>
          <w:b/>
          <w:sz w:val="40"/>
          <w:szCs w:val="40"/>
        </w:rPr>
        <w:t>TAJNIČKU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8B50C0" w:rsidRPr="001401FC" w:rsidRDefault="008B50C0" w:rsidP="008B50C0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MI POŠLITE.</w:t>
      </w:r>
    </w:p>
    <w:p w:rsidR="00C63D27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</w:t>
      </w: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70BD5" w:rsidRDefault="00C70BD5" w:rsidP="00C63D2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sectPr w:rsidR="00C70BD5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18" w:rsidRDefault="00A84418" w:rsidP="00D336A7">
      <w:pPr>
        <w:spacing w:after="0" w:line="240" w:lineRule="auto"/>
      </w:pPr>
      <w:r>
        <w:separator/>
      </w:r>
    </w:p>
  </w:endnote>
  <w:endnote w:type="continuationSeparator" w:id="1">
    <w:p w:rsidR="00A84418" w:rsidRDefault="00A84418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18" w:rsidRDefault="00A84418" w:rsidP="00D336A7">
      <w:pPr>
        <w:spacing w:after="0" w:line="240" w:lineRule="auto"/>
      </w:pPr>
      <w:r>
        <w:separator/>
      </w:r>
    </w:p>
  </w:footnote>
  <w:footnote w:type="continuationSeparator" w:id="1">
    <w:p w:rsidR="00A84418" w:rsidRDefault="00A84418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DB4274">
      <w:rPr>
        <w:i/>
        <w:sz w:val="20"/>
        <w:szCs w:val="20"/>
      </w:rPr>
      <w:t>8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3BF"/>
    <w:multiLevelType w:val="hybridMultilevel"/>
    <w:tmpl w:val="E74E3D5A"/>
    <w:lvl w:ilvl="0" w:tplc="FF226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C3731"/>
    <w:multiLevelType w:val="hybridMultilevel"/>
    <w:tmpl w:val="0614A294"/>
    <w:lvl w:ilvl="0" w:tplc="FE3A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23"/>
  </w:num>
  <w:num w:numId="8">
    <w:abstractNumId w:val="18"/>
  </w:num>
  <w:num w:numId="9">
    <w:abstractNumId w:val="24"/>
  </w:num>
  <w:num w:numId="10">
    <w:abstractNumId w:val="0"/>
  </w:num>
  <w:num w:numId="11">
    <w:abstractNumId w:val="4"/>
  </w:num>
  <w:num w:numId="12">
    <w:abstractNumId w:val="15"/>
  </w:num>
  <w:num w:numId="13">
    <w:abstractNumId w:val="22"/>
  </w:num>
  <w:num w:numId="14">
    <w:abstractNumId w:val="13"/>
  </w:num>
  <w:num w:numId="15">
    <w:abstractNumId w:val="12"/>
  </w:num>
  <w:num w:numId="16">
    <w:abstractNumId w:val="3"/>
  </w:num>
  <w:num w:numId="17">
    <w:abstractNumId w:val="19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  <w:num w:numId="22">
    <w:abstractNumId w:val="21"/>
  </w:num>
  <w:num w:numId="23">
    <w:abstractNumId w:val="11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10BC5"/>
    <w:rsid w:val="0011490E"/>
    <w:rsid w:val="00115A18"/>
    <w:rsid w:val="001401FC"/>
    <w:rsid w:val="00140553"/>
    <w:rsid w:val="00167608"/>
    <w:rsid w:val="00171B30"/>
    <w:rsid w:val="00194D43"/>
    <w:rsid w:val="001D3D88"/>
    <w:rsid w:val="001E6EE9"/>
    <w:rsid w:val="00294FD7"/>
    <w:rsid w:val="002A5E52"/>
    <w:rsid w:val="002B5A30"/>
    <w:rsid w:val="002E4ED4"/>
    <w:rsid w:val="002E73E9"/>
    <w:rsid w:val="00320DE2"/>
    <w:rsid w:val="00352754"/>
    <w:rsid w:val="00355B01"/>
    <w:rsid w:val="0039006A"/>
    <w:rsid w:val="003A6E55"/>
    <w:rsid w:val="003E543D"/>
    <w:rsid w:val="00423634"/>
    <w:rsid w:val="0042394B"/>
    <w:rsid w:val="005538EE"/>
    <w:rsid w:val="00583F3B"/>
    <w:rsid w:val="005B690E"/>
    <w:rsid w:val="005D2AFA"/>
    <w:rsid w:val="005D7685"/>
    <w:rsid w:val="005E075F"/>
    <w:rsid w:val="005E6338"/>
    <w:rsid w:val="005F693D"/>
    <w:rsid w:val="006003AD"/>
    <w:rsid w:val="00623E09"/>
    <w:rsid w:val="0066042B"/>
    <w:rsid w:val="0066740B"/>
    <w:rsid w:val="006C78EF"/>
    <w:rsid w:val="006D7D7C"/>
    <w:rsid w:val="007200FB"/>
    <w:rsid w:val="007839F4"/>
    <w:rsid w:val="008436DD"/>
    <w:rsid w:val="008B50C0"/>
    <w:rsid w:val="008F0448"/>
    <w:rsid w:val="008F29A7"/>
    <w:rsid w:val="00942AE7"/>
    <w:rsid w:val="0095026D"/>
    <w:rsid w:val="009744E0"/>
    <w:rsid w:val="00990E00"/>
    <w:rsid w:val="009C3802"/>
    <w:rsid w:val="009D755A"/>
    <w:rsid w:val="00A84418"/>
    <w:rsid w:val="00AF3A23"/>
    <w:rsid w:val="00B72155"/>
    <w:rsid w:val="00BE11CA"/>
    <w:rsid w:val="00BF0E67"/>
    <w:rsid w:val="00C4770D"/>
    <w:rsid w:val="00C54BE3"/>
    <w:rsid w:val="00C57BEF"/>
    <w:rsid w:val="00C60078"/>
    <w:rsid w:val="00C63D27"/>
    <w:rsid w:val="00C70BD5"/>
    <w:rsid w:val="00CB7BBA"/>
    <w:rsid w:val="00D20783"/>
    <w:rsid w:val="00D336A7"/>
    <w:rsid w:val="00D617B5"/>
    <w:rsid w:val="00D621BF"/>
    <w:rsid w:val="00D63BDB"/>
    <w:rsid w:val="00DB4274"/>
    <w:rsid w:val="00DB472C"/>
    <w:rsid w:val="00E1558D"/>
    <w:rsid w:val="00E7173A"/>
    <w:rsid w:val="00E86D84"/>
    <w:rsid w:val="00EB467F"/>
    <w:rsid w:val="00EB5B67"/>
    <w:rsid w:val="00F87BDF"/>
    <w:rsid w:val="00FC2C1D"/>
    <w:rsid w:val="00FD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70BD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265F-C9D2-4BD1-8278-A203AF5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4</cp:revision>
  <cp:lastPrinted>2020-06-06T10:43:00Z</cp:lastPrinted>
  <dcterms:created xsi:type="dcterms:W3CDTF">2020-04-25T13:42:00Z</dcterms:created>
  <dcterms:modified xsi:type="dcterms:W3CDTF">2020-06-13T13:16:00Z</dcterms:modified>
</cp:coreProperties>
</file>