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E39A0" w14:textId="10B55B90" w:rsidR="00EB14F4" w:rsidRPr="00CD2D8C" w:rsidRDefault="00EB14F4" w:rsidP="00EB14F4">
      <w:pPr>
        <w:jc w:val="center"/>
        <w:rPr>
          <w:rFonts w:cstheme="minorHAnsi"/>
          <w:b/>
          <w:bCs/>
          <w:sz w:val="36"/>
          <w:szCs w:val="36"/>
        </w:rPr>
      </w:pPr>
      <w:r w:rsidRPr="00CD2D8C">
        <w:rPr>
          <w:rFonts w:cstheme="minorHAnsi"/>
          <w:b/>
          <w:bCs/>
          <w:sz w:val="36"/>
          <w:szCs w:val="36"/>
        </w:rPr>
        <w:t>PRACOVNÝ LIST</w:t>
      </w:r>
    </w:p>
    <w:p w14:paraId="1313A040" w14:textId="1B2B0932" w:rsidR="00CD2D8C" w:rsidRDefault="00EB14F4" w:rsidP="00EB14F4">
      <w:pPr>
        <w:jc w:val="center"/>
        <w:rPr>
          <w:rFonts w:cstheme="minorHAnsi"/>
          <w:b/>
          <w:bCs/>
          <w:sz w:val="36"/>
          <w:szCs w:val="36"/>
        </w:rPr>
      </w:pPr>
      <w:r w:rsidRPr="00CD2D8C">
        <w:rPr>
          <w:rFonts w:cstheme="minorHAnsi"/>
          <w:b/>
          <w:bCs/>
          <w:sz w:val="36"/>
          <w:szCs w:val="36"/>
        </w:rPr>
        <w:t>Európska únia</w:t>
      </w:r>
    </w:p>
    <w:p w14:paraId="2E7824F5" w14:textId="4A3D9705" w:rsidR="00CD2D8C" w:rsidRPr="00CD2D8C" w:rsidRDefault="00CD2D8C" w:rsidP="00CD2D8C">
      <w:pPr>
        <w:rPr>
          <w:rFonts w:cstheme="minorHAnsi"/>
          <w:b/>
          <w:bCs/>
          <w:sz w:val="36"/>
          <w:szCs w:val="36"/>
        </w:rPr>
      </w:pPr>
      <w:r>
        <w:rPr>
          <w:rFonts w:cstheme="minorHAnsi"/>
          <w:b/>
          <w:bCs/>
          <w:sz w:val="36"/>
          <w:szCs w:val="36"/>
        </w:rPr>
        <w:t xml:space="preserve">                                            </w:t>
      </w:r>
      <w:r>
        <w:rPr>
          <w:noProof/>
        </w:rPr>
        <w:drawing>
          <wp:inline distT="0" distB="0" distL="0" distR="0" wp14:anchorId="2AB1FC66" wp14:editId="6A270532">
            <wp:extent cx="1216650" cy="8096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356" cy="856677"/>
                    </a:xfrm>
                    <a:prstGeom prst="rect">
                      <a:avLst/>
                    </a:prstGeom>
                    <a:noFill/>
                    <a:ln>
                      <a:noFill/>
                    </a:ln>
                  </pic:spPr>
                </pic:pic>
              </a:graphicData>
            </a:graphic>
          </wp:inline>
        </w:drawing>
      </w:r>
    </w:p>
    <w:p w14:paraId="20164C3B" w14:textId="77777777" w:rsidR="00EB14F4" w:rsidRPr="00CD2D8C" w:rsidRDefault="00EB14F4" w:rsidP="00EB14F4">
      <w:pPr>
        <w:jc w:val="both"/>
        <w:rPr>
          <w:b/>
          <w:bCs/>
          <w:sz w:val="28"/>
          <w:szCs w:val="28"/>
          <w:u w:val="single"/>
        </w:rPr>
      </w:pPr>
      <w:r w:rsidRPr="00CD2D8C">
        <w:rPr>
          <w:b/>
          <w:bCs/>
          <w:sz w:val="28"/>
          <w:szCs w:val="28"/>
          <w:u w:val="single"/>
        </w:rPr>
        <w:t>Prečítaj si text:</w:t>
      </w:r>
    </w:p>
    <w:p w14:paraId="1277427C" w14:textId="77777777" w:rsidR="00EB14F4" w:rsidRPr="000E05F0" w:rsidRDefault="00EB14F4" w:rsidP="00EB14F4">
      <w:pPr>
        <w:pStyle w:val="NormalWeb"/>
        <w:shd w:val="clear" w:color="auto" w:fill="FFFFFF"/>
        <w:spacing w:before="120" w:beforeAutospacing="0" w:after="120" w:afterAutospacing="0"/>
        <w:rPr>
          <w:rFonts w:asciiTheme="minorHAnsi" w:hAnsiTheme="minorHAnsi" w:cstheme="minorHAnsi"/>
          <w:sz w:val="28"/>
          <w:szCs w:val="28"/>
        </w:rPr>
      </w:pPr>
      <w:r w:rsidRPr="000E05F0">
        <w:rPr>
          <w:rFonts w:asciiTheme="minorHAnsi" w:hAnsiTheme="minorHAnsi" w:cstheme="minorHAnsi"/>
          <w:sz w:val="28"/>
          <w:szCs w:val="28"/>
        </w:rPr>
        <w:t>Európska únia má v súčasnosti 27 členských štátov, s celkovou rozlohou 4 382 217 km² a približne 500 miliónov obyvateľov, čo je tretia najväčšia populácia na svete po </w:t>
      </w:r>
      <w:hyperlink r:id="rId6" w:tooltip="Čína" w:history="1">
        <w:r w:rsidRPr="000E05F0">
          <w:rPr>
            <w:rStyle w:val="Hyperlink"/>
            <w:rFonts w:asciiTheme="minorHAnsi" w:hAnsiTheme="minorHAnsi" w:cstheme="minorHAnsi"/>
            <w:color w:val="auto"/>
            <w:sz w:val="28"/>
            <w:szCs w:val="28"/>
            <w:u w:val="none"/>
          </w:rPr>
          <w:t>Číne</w:t>
        </w:r>
      </w:hyperlink>
      <w:r w:rsidRPr="000E05F0">
        <w:rPr>
          <w:rFonts w:asciiTheme="minorHAnsi" w:hAnsiTheme="minorHAnsi" w:cstheme="minorHAnsi"/>
          <w:sz w:val="28"/>
          <w:szCs w:val="28"/>
        </w:rPr>
        <w:t> (</w:t>
      </w:r>
      <w:r>
        <w:rPr>
          <w:rFonts w:asciiTheme="minorHAnsi" w:hAnsiTheme="minorHAnsi" w:cstheme="minorHAnsi"/>
          <w:sz w:val="28"/>
          <w:szCs w:val="28"/>
        </w:rPr>
        <w:t>1 406 832 904</w:t>
      </w:r>
      <w:r w:rsidRPr="000E05F0">
        <w:rPr>
          <w:rFonts w:asciiTheme="minorHAnsi" w:hAnsiTheme="minorHAnsi" w:cstheme="minorHAnsi"/>
          <w:sz w:val="28"/>
          <w:szCs w:val="28"/>
        </w:rPr>
        <w:t>) a </w:t>
      </w:r>
      <w:hyperlink r:id="rId7" w:tooltip="India" w:history="1">
        <w:r w:rsidRPr="000E05F0">
          <w:rPr>
            <w:rStyle w:val="Hyperlink"/>
            <w:rFonts w:asciiTheme="minorHAnsi" w:hAnsiTheme="minorHAnsi" w:cstheme="minorHAnsi"/>
            <w:color w:val="auto"/>
            <w:sz w:val="28"/>
            <w:szCs w:val="28"/>
            <w:u w:val="none"/>
          </w:rPr>
          <w:t>Indii</w:t>
        </w:r>
      </w:hyperlink>
      <w:r w:rsidRPr="000E05F0">
        <w:rPr>
          <w:rFonts w:asciiTheme="minorHAnsi" w:hAnsiTheme="minorHAnsi" w:cstheme="minorHAnsi"/>
          <w:sz w:val="28"/>
          <w:szCs w:val="28"/>
        </w:rPr>
        <w:t> (1</w:t>
      </w:r>
      <w:r>
        <w:rPr>
          <w:rFonts w:asciiTheme="minorHAnsi" w:hAnsiTheme="minorHAnsi" w:cstheme="minorHAnsi"/>
          <w:sz w:val="28"/>
          <w:szCs w:val="28"/>
        </w:rPr>
        <w:t> 353 000 000</w:t>
      </w:r>
      <w:r w:rsidRPr="000E05F0">
        <w:rPr>
          <w:rFonts w:asciiTheme="minorHAnsi" w:hAnsiTheme="minorHAnsi" w:cstheme="minorHAnsi"/>
          <w:sz w:val="28"/>
          <w:szCs w:val="28"/>
        </w:rPr>
        <w:t>).</w:t>
      </w:r>
    </w:p>
    <w:p w14:paraId="043E5ABA" w14:textId="77777777" w:rsidR="00EB14F4" w:rsidRDefault="00EB14F4" w:rsidP="00EB14F4">
      <w:pPr>
        <w:pStyle w:val="NormalWeb"/>
        <w:shd w:val="clear" w:color="auto" w:fill="FFFFFF"/>
        <w:spacing w:before="120" w:beforeAutospacing="0" w:after="120" w:afterAutospacing="0"/>
        <w:rPr>
          <w:rFonts w:asciiTheme="minorHAnsi" w:hAnsiTheme="minorHAnsi" w:cstheme="minorHAnsi"/>
          <w:sz w:val="28"/>
          <w:szCs w:val="28"/>
        </w:rPr>
      </w:pPr>
      <w:r w:rsidRPr="000E05F0">
        <w:rPr>
          <w:rFonts w:asciiTheme="minorHAnsi" w:hAnsiTheme="minorHAnsi" w:cstheme="minorHAnsi"/>
          <w:sz w:val="28"/>
          <w:szCs w:val="28"/>
        </w:rPr>
        <w:t>EÚ sa rozšírila celkom sedemkrát. Po prvýkrát v roku </w:t>
      </w:r>
      <w:hyperlink r:id="rId8" w:tooltip="1973" w:history="1">
        <w:r w:rsidRPr="000E05F0">
          <w:rPr>
            <w:rStyle w:val="Hyperlink"/>
            <w:rFonts w:asciiTheme="minorHAnsi" w:hAnsiTheme="minorHAnsi" w:cstheme="minorHAnsi"/>
            <w:color w:val="auto"/>
            <w:sz w:val="28"/>
            <w:szCs w:val="28"/>
            <w:u w:val="none"/>
          </w:rPr>
          <w:t>1973</w:t>
        </w:r>
      </w:hyperlink>
      <w:r w:rsidRPr="000E05F0">
        <w:rPr>
          <w:rFonts w:asciiTheme="minorHAnsi" w:hAnsiTheme="minorHAnsi" w:cstheme="minorHAnsi"/>
          <w:sz w:val="28"/>
          <w:szCs w:val="28"/>
        </w:rPr>
        <w:t> o </w:t>
      </w:r>
      <w:hyperlink r:id="rId9" w:tooltip="Dánsko" w:history="1">
        <w:r w:rsidRPr="000E05F0">
          <w:rPr>
            <w:rStyle w:val="Hyperlink"/>
            <w:rFonts w:asciiTheme="minorHAnsi" w:hAnsiTheme="minorHAnsi" w:cstheme="minorHAnsi"/>
            <w:color w:val="auto"/>
            <w:sz w:val="28"/>
            <w:szCs w:val="28"/>
            <w:u w:val="none"/>
          </w:rPr>
          <w:t>Dánsko</w:t>
        </w:r>
      </w:hyperlink>
      <w:r w:rsidRPr="000E05F0">
        <w:rPr>
          <w:rFonts w:asciiTheme="minorHAnsi" w:hAnsiTheme="minorHAnsi" w:cstheme="minorHAnsi"/>
          <w:sz w:val="28"/>
          <w:szCs w:val="28"/>
        </w:rPr>
        <w:t>, </w:t>
      </w:r>
      <w:hyperlink r:id="rId10" w:tooltip="Írsko" w:history="1">
        <w:r w:rsidRPr="000E05F0">
          <w:rPr>
            <w:rStyle w:val="Hyperlink"/>
            <w:rFonts w:asciiTheme="minorHAnsi" w:hAnsiTheme="minorHAnsi" w:cstheme="minorHAnsi"/>
            <w:color w:val="auto"/>
            <w:sz w:val="28"/>
            <w:szCs w:val="28"/>
            <w:u w:val="none"/>
          </w:rPr>
          <w:t>Írsko</w:t>
        </w:r>
      </w:hyperlink>
      <w:r w:rsidRPr="000E05F0">
        <w:rPr>
          <w:rFonts w:asciiTheme="minorHAnsi" w:hAnsiTheme="minorHAnsi" w:cstheme="minorHAnsi"/>
          <w:sz w:val="28"/>
          <w:szCs w:val="28"/>
        </w:rPr>
        <w:t> a </w:t>
      </w:r>
      <w:hyperlink r:id="rId11" w:tooltip="Spojené kráľovstvo" w:history="1">
        <w:r w:rsidRPr="000E05F0">
          <w:rPr>
            <w:rStyle w:val="Hyperlink"/>
            <w:rFonts w:asciiTheme="minorHAnsi" w:hAnsiTheme="minorHAnsi" w:cstheme="minorHAnsi"/>
            <w:color w:val="auto"/>
            <w:sz w:val="28"/>
            <w:szCs w:val="28"/>
            <w:u w:val="none"/>
          </w:rPr>
          <w:t>Spojené kráľovstvo</w:t>
        </w:r>
      </w:hyperlink>
      <w:r w:rsidRPr="000E05F0">
        <w:rPr>
          <w:rFonts w:asciiTheme="minorHAnsi" w:hAnsiTheme="minorHAnsi" w:cstheme="minorHAnsi"/>
          <w:sz w:val="28"/>
          <w:szCs w:val="28"/>
        </w:rPr>
        <w:t>. </w:t>
      </w:r>
      <w:hyperlink r:id="rId12" w:tooltip="Grécko" w:history="1">
        <w:r w:rsidRPr="000E05F0">
          <w:rPr>
            <w:rStyle w:val="Hyperlink"/>
            <w:rFonts w:asciiTheme="minorHAnsi" w:hAnsiTheme="minorHAnsi" w:cstheme="minorHAnsi"/>
            <w:color w:val="auto"/>
            <w:sz w:val="28"/>
            <w:szCs w:val="28"/>
            <w:u w:val="none"/>
          </w:rPr>
          <w:t>Grécko</w:t>
        </w:r>
      </w:hyperlink>
      <w:r w:rsidRPr="000E05F0">
        <w:rPr>
          <w:rFonts w:asciiTheme="minorHAnsi" w:hAnsiTheme="minorHAnsi" w:cstheme="minorHAnsi"/>
          <w:sz w:val="28"/>
          <w:szCs w:val="28"/>
        </w:rPr>
        <w:t> sa pripojilo v roku </w:t>
      </w:r>
      <w:hyperlink r:id="rId13" w:tooltip="1981" w:history="1">
        <w:r w:rsidRPr="000E05F0">
          <w:rPr>
            <w:rStyle w:val="Hyperlink"/>
            <w:rFonts w:asciiTheme="minorHAnsi" w:hAnsiTheme="minorHAnsi" w:cstheme="minorHAnsi"/>
            <w:color w:val="auto"/>
            <w:sz w:val="28"/>
            <w:szCs w:val="28"/>
            <w:u w:val="none"/>
          </w:rPr>
          <w:t>1981</w:t>
        </w:r>
      </w:hyperlink>
      <w:r w:rsidRPr="000E05F0">
        <w:rPr>
          <w:rFonts w:asciiTheme="minorHAnsi" w:hAnsiTheme="minorHAnsi" w:cstheme="minorHAnsi"/>
          <w:sz w:val="28"/>
          <w:szCs w:val="28"/>
        </w:rPr>
        <w:t>, nasledované </w:t>
      </w:r>
      <w:hyperlink r:id="rId14" w:tooltip="Španielsko" w:history="1">
        <w:r w:rsidRPr="000E05F0">
          <w:rPr>
            <w:rStyle w:val="Hyperlink"/>
            <w:rFonts w:asciiTheme="minorHAnsi" w:hAnsiTheme="minorHAnsi" w:cstheme="minorHAnsi"/>
            <w:color w:val="auto"/>
            <w:sz w:val="28"/>
            <w:szCs w:val="28"/>
            <w:u w:val="none"/>
          </w:rPr>
          <w:t>Španielskom</w:t>
        </w:r>
      </w:hyperlink>
      <w:r w:rsidRPr="000E05F0">
        <w:rPr>
          <w:rFonts w:asciiTheme="minorHAnsi" w:hAnsiTheme="minorHAnsi" w:cstheme="minorHAnsi"/>
          <w:sz w:val="28"/>
          <w:szCs w:val="28"/>
        </w:rPr>
        <w:t> a </w:t>
      </w:r>
      <w:hyperlink r:id="rId15" w:tooltip="Portugalsko" w:history="1">
        <w:r w:rsidRPr="000E05F0">
          <w:rPr>
            <w:rStyle w:val="Hyperlink"/>
            <w:rFonts w:asciiTheme="minorHAnsi" w:hAnsiTheme="minorHAnsi" w:cstheme="minorHAnsi"/>
            <w:color w:val="auto"/>
            <w:sz w:val="28"/>
            <w:szCs w:val="28"/>
            <w:u w:val="none"/>
          </w:rPr>
          <w:t>Portugalskom</w:t>
        </w:r>
      </w:hyperlink>
      <w:r w:rsidRPr="000E05F0">
        <w:rPr>
          <w:rFonts w:asciiTheme="minorHAnsi" w:hAnsiTheme="minorHAnsi" w:cstheme="minorHAnsi"/>
          <w:sz w:val="28"/>
          <w:szCs w:val="28"/>
        </w:rPr>
        <w:t> v roku </w:t>
      </w:r>
      <w:hyperlink r:id="rId16" w:tooltip="1986" w:history="1">
        <w:r w:rsidRPr="000E05F0">
          <w:rPr>
            <w:rStyle w:val="Hyperlink"/>
            <w:rFonts w:asciiTheme="minorHAnsi" w:hAnsiTheme="minorHAnsi" w:cstheme="minorHAnsi"/>
            <w:color w:val="auto"/>
            <w:sz w:val="28"/>
            <w:szCs w:val="28"/>
            <w:u w:val="none"/>
          </w:rPr>
          <w:t>1986</w:t>
        </w:r>
      </w:hyperlink>
      <w:r w:rsidRPr="000E05F0">
        <w:rPr>
          <w:rFonts w:asciiTheme="minorHAnsi" w:hAnsiTheme="minorHAnsi" w:cstheme="minorHAnsi"/>
          <w:sz w:val="28"/>
          <w:szCs w:val="28"/>
        </w:rPr>
        <w:t>. K ďalšiemu rozšíreniu došlo v roku </w:t>
      </w:r>
      <w:hyperlink r:id="rId17" w:tooltip="1995" w:history="1">
        <w:r w:rsidRPr="000E05F0">
          <w:rPr>
            <w:rStyle w:val="Hyperlink"/>
            <w:rFonts w:asciiTheme="minorHAnsi" w:hAnsiTheme="minorHAnsi" w:cstheme="minorHAnsi"/>
            <w:color w:val="auto"/>
            <w:sz w:val="28"/>
            <w:szCs w:val="28"/>
            <w:u w:val="none"/>
          </w:rPr>
          <w:t>1995</w:t>
        </w:r>
      </w:hyperlink>
      <w:r w:rsidRPr="000E05F0">
        <w:rPr>
          <w:rFonts w:asciiTheme="minorHAnsi" w:hAnsiTheme="minorHAnsi" w:cstheme="minorHAnsi"/>
          <w:sz w:val="28"/>
          <w:szCs w:val="28"/>
        </w:rPr>
        <w:t>, kedy sa členskými štátmi stalo </w:t>
      </w:r>
      <w:hyperlink r:id="rId18" w:tooltip="Fínsko" w:history="1">
        <w:r w:rsidRPr="000E05F0">
          <w:rPr>
            <w:rStyle w:val="Hyperlink"/>
            <w:rFonts w:asciiTheme="minorHAnsi" w:hAnsiTheme="minorHAnsi" w:cstheme="minorHAnsi"/>
            <w:color w:val="auto"/>
            <w:sz w:val="28"/>
            <w:szCs w:val="28"/>
            <w:u w:val="none"/>
          </w:rPr>
          <w:t>Fínsko</w:t>
        </w:r>
      </w:hyperlink>
      <w:r w:rsidRPr="000E05F0">
        <w:rPr>
          <w:rFonts w:asciiTheme="minorHAnsi" w:hAnsiTheme="minorHAnsi" w:cstheme="minorHAnsi"/>
          <w:sz w:val="28"/>
          <w:szCs w:val="28"/>
        </w:rPr>
        <w:t>, </w:t>
      </w:r>
      <w:hyperlink r:id="rId19" w:tooltip="Rakúsko" w:history="1">
        <w:r w:rsidRPr="000E05F0">
          <w:rPr>
            <w:rStyle w:val="Hyperlink"/>
            <w:rFonts w:asciiTheme="minorHAnsi" w:hAnsiTheme="minorHAnsi" w:cstheme="minorHAnsi"/>
            <w:color w:val="auto"/>
            <w:sz w:val="28"/>
            <w:szCs w:val="28"/>
            <w:u w:val="none"/>
          </w:rPr>
          <w:t>Rakúsko</w:t>
        </w:r>
      </w:hyperlink>
      <w:r w:rsidRPr="000E05F0">
        <w:rPr>
          <w:rFonts w:asciiTheme="minorHAnsi" w:hAnsiTheme="minorHAnsi" w:cstheme="minorHAnsi"/>
          <w:sz w:val="28"/>
          <w:szCs w:val="28"/>
        </w:rPr>
        <w:t> a </w:t>
      </w:r>
      <w:hyperlink r:id="rId20" w:tooltip="Švédsko" w:history="1">
        <w:r w:rsidRPr="000E05F0">
          <w:rPr>
            <w:rStyle w:val="Hyperlink"/>
            <w:rFonts w:asciiTheme="minorHAnsi" w:hAnsiTheme="minorHAnsi" w:cstheme="minorHAnsi"/>
            <w:color w:val="auto"/>
            <w:sz w:val="28"/>
            <w:szCs w:val="28"/>
            <w:u w:val="none"/>
          </w:rPr>
          <w:t>Švédsko</w:t>
        </w:r>
      </w:hyperlink>
      <w:r w:rsidRPr="000E05F0">
        <w:rPr>
          <w:rFonts w:asciiTheme="minorHAnsi" w:hAnsiTheme="minorHAnsi" w:cstheme="minorHAnsi"/>
          <w:sz w:val="28"/>
          <w:szCs w:val="28"/>
        </w:rPr>
        <w:t>. Rozšírenie EÚ v máji </w:t>
      </w:r>
      <w:hyperlink r:id="rId21" w:tooltip="2004" w:history="1">
        <w:r w:rsidRPr="000E05F0">
          <w:rPr>
            <w:rStyle w:val="Hyperlink"/>
            <w:rFonts w:asciiTheme="minorHAnsi" w:hAnsiTheme="minorHAnsi" w:cstheme="minorHAnsi"/>
            <w:color w:val="auto"/>
            <w:sz w:val="28"/>
            <w:szCs w:val="28"/>
            <w:u w:val="none"/>
          </w:rPr>
          <w:t>2004</w:t>
        </w:r>
      </w:hyperlink>
      <w:r w:rsidRPr="000E05F0">
        <w:rPr>
          <w:rFonts w:asciiTheme="minorHAnsi" w:hAnsiTheme="minorHAnsi" w:cstheme="minorHAnsi"/>
          <w:sz w:val="28"/>
          <w:szCs w:val="28"/>
        </w:rPr>
        <w:t> bolo najväčšie v histórii Únie. Členmi sa stalo týchto 10 krajín: </w:t>
      </w:r>
      <w:hyperlink r:id="rId22" w:tooltip="Cyprus" w:history="1">
        <w:r w:rsidRPr="000E05F0">
          <w:rPr>
            <w:rStyle w:val="Hyperlink"/>
            <w:rFonts w:asciiTheme="minorHAnsi" w:hAnsiTheme="minorHAnsi" w:cstheme="minorHAnsi"/>
            <w:color w:val="auto"/>
            <w:sz w:val="28"/>
            <w:szCs w:val="28"/>
            <w:u w:val="none"/>
          </w:rPr>
          <w:t>Cyprus</w:t>
        </w:r>
      </w:hyperlink>
      <w:r w:rsidRPr="000E05F0">
        <w:rPr>
          <w:rFonts w:asciiTheme="minorHAnsi" w:hAnsiTheme="minorHAnsi" w:cstheme="minorHAnsi"/>
          <w:sz w:val="28"/>
          <w:szCs w:val="28"/>
        </w:rPr>
        <w:t>, </w:t>
      </w:r>
      <w:hyperlink r:id="rId23" w:tooltip="Česko" w:history="1">
        <w:r w:rsidRPr="000E05F0">
          <w:rPr>
            <w:rStyle w:val="Hyperlink"/>
            <w:rFonts w:asciiTheme="minorHAnsi" w:hAnsiTheme="minorHAnsi" w:cstheme="minorHAnsi"/>
            <w:color w:val="auto"/>
            <w:sz w:val="28"/>
            <w:szCs w:val="28"/>
            <w:u w:val="none"/>
          </w:rPr>
          <w:t>Česko</w:t>
        </w:r>
      </w:hyperlink>
      <w:r w:rsidRPr="000E05F0">
        <w:rPr>
          <w:rFonts w:asciiTheme="minorHAnsi" w:hAnsiTheme="minorHAnsi" w:cstheme="minorHAnsi"/>
          <w:sz w:val="28"/>
          <w:szCs w:val="28"/>
        </w:rPr>
        <w:t>, </w:t>
      </w:r>
      <w:hyperlink r:id="rId24" w:tooltip="Estónsko" w:history="1">
        <w:r w:rsidRPr="000E05F0">
          <w:rPr>
            <w:rStyle w:val="Hyperlink"/>
            <w:rFonts w:asciiTheme="minorHAnsi" w:hAnsiTheme="minorHAnsi" w:cstheme="minorHAnsi"/>
            <w:color w:val="auto"/>
            <w:sz w:val="28"/>
            <w:szCs w:val="28"/>
            <w:u w:val="none"/>
          </w:rPr>
          <w:t>Estónsko</w:t>
        </w:r>
      </w:hyperlink>
      <w:r w:rsidRPr="000E05F0">
        <w:rPr>
          <w:rFonts w:asciiTheme="minorHAnsi" w:hAnsiTheme="minorHAnsi" w:cstheme="minorHAnsi"/>
          <w:sz w:val="28"/>
          <w:szCs w:val="28"/>
        </w:rPr>
        <w:t>, </w:t>
      </w:r>
      <w:hyperlink r:id="rId25" w:tooltip="Litva" w:history="1">
        <w:r w:rsidRPr="000E05F0">
          <w:rPr>
            <w:rStyle w:val="Hyperlink"/>
            <w:rFonts w:asciiTheme="minorHAnsi" w:hAnsiTheme="minorHAnsi" w:cstheme="minorHAnsi"/>
            <w:color w:val="auto"/>
            <w:sz w:val="28"/>
            <w:szCs w:val="28"/>
            <w:u w:val="none"/>
          </w:rPr>
          <w:t>Litva</w:t>
        </w:r>
      </w:hyperlink>
      <w:r w:rsidRPr="000E05F0">
        <w:rPr>
          <w:rFonts w:asciiTheme="minorHAnsi" w:hAnsiTheme="minorHAnsi" w:cstheme="minorHAnsi"/>
          <w:sz w:val="28"/>
          <w:szCs w:val="28"/>
        </w:rPr>
        <w:t>, </w:t>
      </w:r>
      <w:hyperlink r:id="rId26" w:tooltip="Lotyšsko" w:history="1">
        <w:r w:rsidRPr="000E05F0">
          <w:rPr>
            <w:rStyle w:val="Hyperlink"/>
            <w:rFonts w:asciiTheme="minorHAnsi" w:hAnsiTheme="minorHAnsi" w:cstheme="minorHAnsi"/>
            <w:color w:val="auto"/>
            <w:sz w:val="28"/>
            <w:szCs w:val="28"/>
            <w:u w:val="none"/>
          </w:rPr>
          <w:t>Lotyšsko</w:t>
        </w:r>
      </w:hyperlink>
      <w:r w:rsidRPr="000E05F0">
        <w:rPr>
          <w:rFonts w:asciiTheme="minorHAnsi" w:hAnsiTheme="minorHAnsi" w:cstheme="minorHAnsi"/>
          <w:sz w:val="28"/>
          <w:szCs w:val="28"/>
        </w:rPr>
        <w:t>, </w:t>
      </w:r>
      <w:hyperlink r:id="rId27" w:tooltip="Maďarsko" w:history="1">
        <w:r w:rsidRPr="000E05F0">
          <w:rPr>
            <w:rStyle w:val="Hyperlink"/>
            <w:rFonts w:asciiTheme="minorHAnsi" w:hAnsiTheme="minorHAnsi" w:cstheme="minorHAnsi"/>
            <w:color w:val="auto"/>
            <w:sz w:val="28"/>
            <w:szCs w:val="28"/>
            <w:u w:val="none"/>
          </w:rPr>
          <w:t>Maďarsko</w:t>
        </w:r>
      </w:hyperlink>
      <w:r w:rsidRPr="000E05F0">
        <w:rPr>
          <w:rFonts w:asciiTheme="minorHAnsi" w:hAnsiTheme="minorHAnsi" w:cstheme="minorHAnsi"/>
          <w:sz w:val="28"/>
          <w:szCs w:val="28"/>
        </w:rPr>
        <w:t>, </w:t>
      </w:r>
      <w:hyperlink r:id="rId28" w:tooltip="Malta" w:history="1">
        <w:r w:rsidRPr="000E05F0">
          <w:rPr>
            <w:rStyle w:val="Hyperlink"/>
            <w:rFonts w:asciiTheme="minorHAnsi" w:hAnsiTheme="minorHAnsi" w:cstheme="minorHAnsi"/>
            <w:color w:val="auto"/>
            <w:sz w:val="28"/>
            <w:szCs w:val="28"/>
            <w:u w:val="none"/>
          </w:rPr>
          <w:t>Malta</w:t>
        </w:r>
      </w:hyperlink>
      <w:r w:rsidRPr="000E05F0">
        <w:rPr>
          <w:rFonts w:asciiTheme="minorHAnsi" w:hAnsiTheme="minorHAnsi" w:cstheme="minorHAnsi"/>
          <w:sz w:val="28"/>
          <w:szCs w:val="28"/>
        </w:rPr>
        <w:t>, </w:t>
      </w:r>
      <w:hyperlink r:id="rId29" w:tooltip="Poľsko" w:history="1">
        <w:r w:rsidRPr="000E05F0">
          <w:rPr>
            <w:rStyle w:val="Hyperlink"/>
            <w:rFonts w:asciiTheme="minorHAnsi" w:hAnsiTheme="minorHAnsi" w:cstheme="minorHAnsi"/>
            <w:color w:val="auto"/>
            <w:sz w:val="28"/>
            <w:szCs w:val="28"/>
            <w:u w:val="none"/>
          </w:rPr>
          <w:t>Poľsko</w:t>
        </w:r>
      </w:hyperlink>
      <w:r w:rsidRPr="000E05F0">
        <w:rPr>
          <w:rFonts w:asciiTheme="minorHAnsi" w:hAnsiTheme="minorHAnsi" w:cstheme="minorHAnsi"/>
          <w:sz w:val="28"/>
          <w:szCs w:val="28"/>
        </w:rPr>
        <w:t>, </w:t>
      </w:r>
      <w:hyperlink r:id="rId30" w:tooltip="Slovensko" w:history="1">
        <w:r w:rsidRPr="000E05F0">
          <w:rPr>
            <w:rStyle w:val="Hyperlink"/>
            <w:rFonts w:asciiTheme="minorHAnsi" w:hAnsiTheme="minorHAnsi" w:cstheme="minorHAnsi"/>
            <w:color w:val="auto"/>
            <w:sz w:val="28"/>
            <w:szCs w:val="28"/>
            <w:u w:val="none"/>
          </w:rPr>
          <w:t>Slovensko</w:t>
        </w:r>
      </w:hyperlink>
      <w:r w:rsidRPr="000E05F0">
        <w:rPr>
          <w:rFonts w:asciiTheme="minorHAnsi" w:hAnsiTheme="minorHAnsi" w:cstheme="minorHAnsi"/>
          <w:sz w:val="28"/>
          <w:szCs w:val="28"/>
        </w:rPr>
        <w:t> a </w:t>
      </w:r>
      <w:hyperlink r:id="rId31" w:tooltip="Slovinsko" w:history="1">
        <w:r w:rsidRPr="000E05F0">
          <w:rPr>
            <w:rStyle w:val="Hyperlink"/>
            <w:rFonts w:asciiTheme="minorHAnsi" w:hAnsiTheme="minorHAnsi" w:cstheme="minorHAnsi"/>
            <w:color w:val="auto"/>
            <w:sz w:val="28"/>
            <w:szCs w:val="28"/>
            <w:u w:val="none"/>
          </w:rPr>
          <w:t>Slovinsko</w:t>
        </w:r>
      </w:hyperlink>
      <w:r w:rsidRPr="000E05F0">
        <w:rPr>
          <w:rFonts w:asciiTheme="minorHAnsi" w:hAnsiTheme="minorHAnsi" w:cstheme="minorHAnsi"/>
          <w:sz w:val="28"/>
          <w:szCs w:val="28"/>
        </w:rPr>
        <w:t>. V roku </w:t>
      </w:r>
      <w:hyperlink r:id="rId32" w:tooltip="2007" w:history="1">
        <w:r w:rsidRPr="000E05F0">
          <w:rPr>
            <w:rStyle w:val="Hyperlink"/>
            <w:rFonts w:asciiTheme="minorHAnsi" w:hAnsiTheme="minorHAnsi" w:cstheme="minorHAnsi"/>
            <w:color w:val="auto"/>
            <w:sz w:val="28"/>
            <w:szCs w:val="28"/>
            <w:u w:val="none"/>
          </w:rPr>
          <w:t>2007</w:t>
        </w:r>
      </w:hyperlink>
      <w:r w:rsidRPr="000E05F0">
        <w:rPr>
          <w:rFonts w:asciiTheme="minorHAnsi" w:hAnsiTheme="minorHAnsi" w:cstheme="minorHAnsi"/>
          <w:sz w:val="28"/>
          <w:szCs w:val="28"/>
        </w:rPr>
        <w:t> to boli </w:t>
      </w:r>
      <w:hyperlink r:id="rId33" w:tooltip="Rumunsko" w:history="1">
        <w:r w:rsidRPr="000E05F0">
          <w:rPr>
            <w:rStyle w:val="Hyperlink"/>
            <w:rFonts w:asciiTheme="minorHAnsi" w:hAnsiTheme="minorHAnsi" w:cstheme="minorHAnsi"/>
            <w:color w:val="auto"/>
            <w:sz w:val="28"/>
            <w:szCs w:val="28"/>
            <w:u w:val="none"/>
          </w:rPr>
          <w:t>Rumunsko</w:t>
        </w:r>
      </w:hyperlink>
      <w:r w:rsidRPr="000E05F0">
        <w:rPr>
          <w:rFonts w:asciiTheme="minorHAnsi" w:hAnsiTheme="minorHAnsi" w:cstheme="minorHAnsi"/>
          <w:sz w:val="28"/>
          <w:szCs w:val="28"/>
        </w:rPr>
        <w:t> a </w:t>
      </w:r>
      <w:hyperlink r:id="rId34" w:tooltip="Bulharsko" w:history="1">
        <w:r w:rsidRPr="000E05F0">
          <w:rPr>
            <w:rStyle w:val="Hyperlink"/>
            <w:rFonts w:asciiTheme="minorHAnsi" w:hAnsiTheme="minorHAnsi" w:cstheme="minorHAnsi"/>
            <w:color w:val="auto"/>
            <w:sz w:val="28"/>
            <w:szCs w:val="28"/>
            <w:u w:val="none"/>
          </w:rPr>
          <w:t>Bulharsko</w:t>
        </w:r>
      </w:hyperlink>
      <w:r w:rsidRPr="000E05F0">
        <w:rPr>
          <w:rFonts w:asciiTheme="minorHAnsi" w:hAnsiTheme="minorHAnsi" w:cstheme="minorHAnsi"/>
          <w:sz w:val="28"/>
          <w:szCs w:val="28"/>
        </w:rPr>
        <w:t>. Posledné rozšírenie sa uskutočnilo v júli </w:t>
      </w:r>
      <w:hyperlink r:id="rId35" w:tooltip="2013" w:history="1">
        <w:r w:rsidRPr="000E05F0">
          <w:rPr>
            <w:rStyle w:val="Hyperlink"/>
            <w:rFonts w:asciiTheme="minorHAnsi" w:hAnsiTheme="minorHAnsi" w:cstheme="minorHAnsi"/>
            <w:color w:val="auto"/>
            <w:sz w:val="28"/>
            <w:szCs w:val="28"/>
            <w:u w:val="none"/>
          </w:rPr>
          <w:t>2013</w:t>
        </w:r>
      </w:hyperlink>
      <w:r w:rsidRPr="000E05F0">
        <w:rPr>
          <w:rFonts w:asciiTheme="minorHAnsi" w:hAnsiTheme="minorHAnsi" w:cstheme="minorHAnsi"/>
          <w:sz w:val="28"/>
          <w:szCs w:val="28"/>
        </w:rPr>
        <w:t>, keď sa členom stalo </w:t>
      </w:r>
      <w:hyperlink r:id="rId36" w:tooltip="Chorvátsko" w:history="1">
        <w:r w:rsidRPr="000E05F0">
          <w:rPr>
            <w:rStyle w:val="Hyperlink"/>
            <w:rFonts w:asciiTheme="minorHAnsi" w:hAnsiTheme="minorHAnsi" w:cstheme="minorHAnsi"/>
            <w:color w:val="auto"/>
            <w:sz w:val="28"/>
            <w:szCs w:val="28"/>
            <w:u w:val="none"/>
          </w:rPr>
          <w:t>Chorvátsko</w:t>
        </w:r>
      </w:hyperlink>
      <w:r w:rsidRPr="000E05F0">
        <w:rPr>
          <w:rFonts w:asciiTheme="minorHAnsi" w:hAnsiTheme="minorHAnsi" w:cstheme="minorHAnsi"/>
          <w:sz w:val="28"/>
          <w:szCs w:val="28"/>
        </w:rPr>
        <w:t>.</w:t>
      </w:r>
    </w:p>
    <w:p w14:paraId="672B5694" w14:textId="77777777" w:rsidR="00EB14F4" w:rsidRPr="000E05F0"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i/>
          <w:iCs/>
          <w:sz w:val="28"/>
          <w:szCs w:val="28"/>
          <w:lang w:eastAsia="sk-SK"/>
        </w:rPr>
        <w:t>Kandidátskymi krajinami</w:t>
      </w:r>
      <w:r w:rsidRPr="000E05F0">
        <w:rPr>
          <w:rFonts w:eastAsia="Times New Roman" w:cstheme="minorHAnsi"/>
          <w:sz w:val="28"/>
          <w:szCs w:val="28"/>
          <w:lang w:eastAsia="sk-SK"/>
        </w:rPr>
        <w:t xml:space="preserve"> na vstup do Európskej únie sú:  </w:t>
      </w:r>
    </w:p>
    <w:p w14:paraId="04A550C6" w14:textId="77777777" w:rsidR="00EB14F4" w:rsidRPr="000E05F0" w:rsidRDefault="00E75B56" w:rsidP="00EB14F4">
      <w:pPr>
        <w:numPr>
          <w:ilvl w:val="0"/>
          <w:numId w:val="1"/>
        </w:numPr>
        <w:shd w:val="clear" w:color="auto" w:fill="FFFFFF"/>
        <w:spacing w:before="100" w:beforeAutospacing="1" w:after="24" w:line="240" w:lineRule="auto"/>
        <w:ind w:left="384"/>
        <w:rPr>
          <w:rFonts w:eastAsia="Times New Roman" w:cstheme="minorHAnsi"/>
          <w:sz w:val="28"/>
          <w:szCs w:val="28"/>
          <w:lang w:eastAsia="sk-SK"/>
        </w:rPr>
      </w:pPr>
      <w:hyperlink r:id="rId37" w:tooltip="Albánsko" w:history="1">
        <w:r w:rsidR="00EB14F4" w:rsidRPr="000E05F0">
          <w:rPr>
            <w:rFonts w:eastAsia="Times New Roman" w:cstheme="minorHAnsi"/>
            <w:sz w:val="28"/>
            <w:szCs w:val="28"/>
            <w:lang w:eastAsia="sk-SK"/>
          </w:rPr>
          <w:t>Albánsko</w:t>
        </w:r>
      </w:hyperlink>
      <w:r w:rsidR="00EB14F4" w:rsidRPr="000E05F0">
        <w:rPr>
          <w:rFonts w:eastAsia="Times New Roman" w:cstheme="minorHAnsi"/>
          <w:sz w:val="28"/>
          <w:szCs w:val="28"/>
          <w:lang w:eastAsia="sk-SK"/>
        </w:rPr>
        <w:t>,</w:t>
      </w:r>
    </w:p>
    <w:p w14:paraId="551869B6" w14:textId="77777777" w:rsidR="00EB14F4" w:rsidRPr="000E05F0" w:rsidRDefault="00E75B56" w:rsidP="00EB14F4">
      <w:pPr>
        <w:numPr>
          <w:ilvl w:val="0"/>
          <w:numId w:val="1"/>
        </w:numPr>
        <w:shd w:val="clear" w:color="auto" w:fill="FFFFFF"/>
        <w:spacing w:before="100" w:beforeAutospacing="1" w:after="24" w:line="240" w:lineRule="auto"/>
        <w:ind w:left="384"/>
        <w:rPr>
          <w:rFonts w:eastAsia="Times New Roman" w:cstheme="minorHAnsi"/>
          <w:sz w:val="28"/>
          <w:szCs w:val="28"/>
          <w:lang w:eastAsia="sk-SK"/>
        </w:rPr>
      </w:pPr>
      <w:hyperlink r:id="rId38" w:tooltip="Čierna Hora" w:history="1">
        <w:r w:rsidR="00EB14F4" w:rsidRPr="000E05F0">
          <w:rPr>
            <w:rFonts w:eastAsia="Times New Roman" w:cstheme="minorHAnsi"/>
            <w:sz w:val="28"/>
            <w:szCs w:val="28"/>
            <w:lang w:eastAsia="sk-SK"/>
          </w:rPr>
          <w:t>Čierna Hora</w:t>
        </w:r>
      </w:hyperlink>
      <w:r w:rsidR="00EB14F4" w:rsidRPr="000E05F0">
        <w:rPr>
          <w:rFonts w:eastAsia="Times New Roman" w:cstheme="minorHAnsi"/>
          <w:sz w:val="28"/>
          <w:szCs w:val="28"/>
          <w:lang w:eastAsia="sk-SK"/>
        </w:rPr>
        <w:t>,</w:t>
      </w:r>
    </w:p>
    <w:p w14:paraId="249C4449" w14:textId="77777777" w:rsidR="00EB14F4" w:rsidRPr="000E05F0" w:rsidRDefault="00E75B56" w:rsidP="00EB14F4">
      <w:pPr>
        <w:numPr>
          <w:ilvl w:val="0"/>
          <w:numId w:val="1"/>
        </w:numPr>
        <w:shd w:val="clear" w:color="auto" w:fill="FFFFFF"/>
        <w:spacing w:before="100" w:beforeAutospacing="1" w:after="24" w:line="240" w:lineRule="auto"/>
        <w:ind w:left="384"/>
        <w:rPr>
          <w:rFonts w:eastAsia="Times New Roman" w:cstheme="minorHAnsi"/>
          <w:sz w:val="28"/>
          <w:szCs w:val="28"/>
          <w:lang w:eastAsia="sk-SK"/>
        </w:rPr>
      </w:pPr>
      <w:hyperlink r:id="rId39" w:tooltip="Severné Macedónsko" w:history="1">
        <w:r w:rsidR="00EB14F4" w:rsidRPr="000E05F0">
          <w:rPr>
            <w:rFonts w:eastAsia="Times New Roman" w:cstheme="minorHAnsi"/>
            <w:sz w:val="28"/>
            <w:szCs w:val="28"/>
            <w:lang w:eastAsia="sk-SK"/>
          </w:rPr>
          <w:t>Severné Macedónsko</w:t>
        </w:r>
      </w:hyperlink>
      <w:r w:rsidR="00EB14F4" w:rsidRPr="000E05F0">
        <w:rPr>
          <w:rFonts w:eastAsia="Times New Roman" w:cstheme="minorHAnsi"/>
          <w:sz w:val="28"/>
          <w:szCs w:val="28"/>
          <w:lang w:eastAsia="sk-SK"/>
        </w:rPr>
        <w:t>,</w:t>
      </w:r>
    </w:p>
    <w:p w14:paraId="19F45DD8" w14:textId="77777777" w:rsidR="00EB14F4" w:rsidRPr="000E05F0" w:rsidRDefault="00E75B56" w:rsidP="00EB14F4">
      <w:pPr>
        <w:numPr>
          <w:ilvl w:val="0"/>
          <w:numId w:val="1"/>
        </w:numPr>
        <w:shd w:val="clear" w:color="auto" w:fill="FFFFFF"/>
        <w:spacing w:before="100" w:beforeAutospacing="1" w:after="24" w:line="240" w:lineRule="auto"/>
        <w:ind w:left="384"/>
        <w:rPr>
          <w:rFonts w:eastAsia="Times New Roman" w:cstheme="minorHAnsi"/>
          <w:sz w:val="28"/>
          <w:szCs w:val="28"/>
          <w:lang w:eastAsia="sk-SK"/>
        </w:rPr>
      </w:pPr>
      <w:hyperlink r:id="rId40" w:tooltip="Srbsko" w:history="1">
        <w:r w:rsidR="00EB14F4" w:rsidRPr="000E05F0">
          <w:rPr>
            <w:rFonts w:eastAsia="Times New Roman" w:cstheme="minorHAnsi"/>
            <w:sz w:val="28"/>
            <w:szCs w:val="28"/>
            <w:lang w:eastAsia="sk-SK"/>
          </w:rPr>
          <w:t>Srbsko</w:t>
        </w:r>
      </w:hyperlink>
      <w:r w:rsidR="00EB14F4" w:rsidRPr="000E05F0">
        <w:rPr>
          <w:rFonts w:eastAsia="Times New Roman" w:cstheme="minorHAnsi"/>
          <w:sz w:val="28"/>
          <w:szCs w:val="28"/>
          <w:lang w:eastAsia="sk-SK"/>
        </w:rPr>
        <w:t>,</w:t>
      </w:r>
    </w:p>
    <w:p w14:paraId="038B99E2" w14:textId="73643622" w:rsidR="00EB14F4" w:rsidRPr="00E75B56" w:rsidRDefault="00E75B56" w:rsidP="00E75B56">
      <w:pPr>
        <w:numPr>
          <w:ilvl w:val="0"/>
          <w:numId w:val="1"/>
        </w:numPr>
        <w:shd w:val="clear" w:color="auto" w:fill="FFFFFF"/>
        <w:spacing w:before="100" w:beforeAutospacing="1" w:after="24" w:line="240" w:lineRule="auto"/>
        <w:ind w:left="384"/>
        <w:rPr>
          <w:rFonts w:eastAsia="Times New Roman" w:cstheme="minorHAnsi"/>
          <w:sz w:val="28"/>
          <w:szCs w:val="28"/>
          <w:lang w:eastAsia="sk-SK"/>
        </w:rPr>
      </w:pPr>
      <w:hyperlink r:id="rId41" w:tooltip="Turecko" w:history="1">
        <w:r w:rsidR="00EB14F4" w:rsidRPr="000E05F0">
          <w:rPr>
            <w:rFonts w:eastAsia="Times New Roman" w:cstheme="minorHAnsi"/>
            <w:sz w:val="28"/>
            <w:szCs w:val="28"/>
            <w:lang w:eastAsia="sk-SK"/>
          </w:rPr>
          <w:t>Turecko</w:t>
        </w:r>
      </w:hyperlink>
      <w:r w:rsidR="00EB14F4" w:rsidRPr="000E05F0">
        <w:rPr>
          <w:rFonts w:eastAsia="Times New Roman" w:cstheme="minorHAnsi"/>
          <w:sz w:val="28"/>
          <w:szCs w:val="28"/>
          <w:lang w:eastAsia="sk-SK"/>
        </w:rPr>
        <w:t>.</w:t>
      </w:r>
    </w:p>
    <w:p w14:paraId="575A2A8F" w14:textId="77777777" w:rsidR="00EB14F4" w:rsidRPr="000E05F0"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i/>
          <w:iCs/>
          <w:sz w:val="28"/>
          <w:szCs w:val="28"/>
          <w:lang w:eastAsia="sk-SK"/>
        </w:rPr>
        <w:t>Potenciálnymi kandidátskymi krajinami</w:t>
      </w:r>
      <w:r w:rsidRPr="000E05F0">
        <w:rPr>
          <w:rFonts w:eastAsia="Times New Roman" w:cstheme="minorHAnsi"/>
          <w:sz w:val="28"/>
          <w:szCs w:val="28"/>
          <w:lang w:eastAsia="sk-SK"/>
        </w:rPr>
        <w:t xml:space="preserve"> sú:  </w:t>
      </w:r>
    </w:p>
    <w:p w14:paraId="391F9B66" w14:textId="77777777" w:rsidR="00EB14F4" w:rsidRDefault="00E75B56" w:rsidP="00EB14F4">
      <w:pPr>
        <w:numPr>
          <w:ilvl w:val="0"/>
          <w:numId w:val="2"/>
        </w:numPr>
        <w:shd w:val="clear" w:color="auto" w:fill="FFFFFF"/>
        <w:spacing w:before="100" w:beforeAutospacing="1" w:after="24" w:line="240" w:lineRule="auto"/>
        <w:ind w:left="384"/>
        <w:rPr>
          <w:rFonts w:eastAsia="Times New Roman" w:cstheme="minorHAnsi"/>
          <w:sz w:val="28"/>
          <w:szCs w:val="28"/>
          <w:lang w:eastAsia="sk-SK"/>
        </w:rPr>
      </w:pPr>
      <w:hyperlink r:id="rId42" w:tooltip="Bosna a Hercegovina" w:history="1">
        <w:r w:rsidR="00EB14F4" w:rsidRPr="000E05F0">
          <w:rPr>
            <w:rFonts w:eastAsia="Times New Roman" w:cstheme="minorHAnsi"/>
            <w:sz w:val="28"/>
            <w:szCs w:val="28"/>
            <w:lang w:eastAsia="sk-SK"/>
          </w:rPr>
          <w:t>Bosna a Hercegovina</w:t>
        </w:r>
      </w:hyperlink>
    </w:p>
    <w:p w14:paraId="0C995DAB" w14:textId="4C300B42" w:rsidR="00EB14F4" w:rsidRPr="000E05F0" w:rsidRDefault="00EB14F4" w:rsidP="00EB14F4">
      <w:pPr>
        <w:shd w:val="clear" w:color="auto" w:fill="FFFFFF"/>
        <w:spacing w:before="100" w:beforeAutospacing="1" w:after="24" w:line="240" w:lineRule="auto"/>
        <w:ind w:left="360"/>
        <w:rPr>
          <w:rFonts w:eastAsia="Times New Roman" w:cstheme="minorHAnsi"/>
          <w:b/>
          <w:bCs/>
          <w:sz w:val="28"/>
          <w:szCs w:val="28"/>
          <w:lang w:eastAsia="sk-SK"/>
        </w:rPr>
      </w:pPr>
      <w:r w:rsidRPr="00AE2813">
        <w:rPr>
          <w:rFonts w:eastAsia="Times New Roman" w:cstheme="minorHAnsi"/>
          <w:b/>
          <w:bCs/>
          <w:sz w:val="28"/>
          <w:szCs w:val="28"/>
          <w:lang w:eastAsia="sk-SK"/>
        </w:rPr>
        <w:t>Turecko</w:t>
      </w:r>
      <w:r w:rsidR="00CD2D8C">
        <w:rPr>
          <w:rFonts w:eastAsia="Times New Roman" w:cstheme="minorHAnsi"/>
          <w:b/>
          <w:bCs/>
          <w:sz w:val="28"/>
          <w:szCs w:val="28"/>
          <w:lang w:eastAsia="sk-SK"/>
        </w:rPr>
        <w:t xml:space="preserve">   </w:t>
      </w:r>
      <w:r w:rsidRPr="00AE2813">
        <w:rPr>
          <w:rFonts w:eastAsia="Times New Roman" w:cstheme="minorHAnsi"/>
          <w:b/>
          <w:bCs/>
          <w:sz w:val="28"/>
          <w:szCs w:val="28"/>
          <w:lang w:eastAsia="sk-SK"/>
        </w:rPr>
        <w:t xml:space="preserve"> </w:t>
      </w:r>
      <w:r w:rsidR="00CD2D8C">
        <w:rPr>
          <w:noProof/>
        </w:rPr>
        <w:drawing>
          <wp:inline distT="0" distB="0" distL="0" distR="0" wp14:anchorId="06C0D35A" wp14:editId="668A66D9">
            <wp:extent cx="693398" cy="4612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92870" cy="527417"/>
                    </a:xfrm>
                    <a:prstGeom prst="rect">
                      <a:avLst/>
                    </a:prstGeom>
                    <a:noFill/>
                    <a:ln>
                      <a:noFill/>
                    </a:ln>
                  </pic:spPr>
                </pic:pic>
              </a:graphicData>
            </a:graphic>
          </wp:inline>
        </w:drawing>
      </w:r>
    </w:p>
    <w:p w14:paraId="72AB12C7" w14:textId="77777777" w:rsidR="00EB14F4" w:rsidRPr="000E05F0"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sz w:val="28"/>
          <w:szCs w:val="28"/>
          <w:lang w:eastAsia="sk-SK"/>
        </w:rPr>
        <w:t>O možnom vstupe </w:t>
      </w:r>
      <w:hyperlink r:id="rId44" w:tooltip="Turecko" w:history="1">
        <w:r w:rsidRPr="000E05F0">
          <w:rPr>
            <w:rFonts w:eastAsia="Times New Roman" w:cstheme="minorHAnsi"/>
            <w:sz w:val="28"/>
            <w:szCs w:val="28"/>
            <w:lang w:eastAsia="sk-SK"/>
          </w:rPr>
          <w:t>Turecka</w:t>
        </w:r>
      </w:hyperlink>
      <w:r w:rsidRPr="000E05F0">
        <w:rPr>
          <w:rFonts w:eastAsia="Times New Roman" w:cstheme="minorHAnsi"/>
          <w:sz w:val="28"/>
          <w:szCs w:val="28"/>
          <w:lang w:eastAsia="sk-SK"/>
        </w:rPr>
        <w:t> do EÚ sa vedú debaty už desaťročia. Turecko podalo oficiálnu prihlášku v roku </w:t>
      </w:r>
      <w:hyperlink r:id="rId45" w:tooltip="1987" w:history="1">
        <w:r w:rsidRPr="000E05F0">
          <w:rPr>
            <w:rFonts w:eastAsia="Times New Roman" w:cstheme="minorHAnsi"/>
            <w:sz w:val="28"/>
            <w:szCs w:val="28"/>
            <w:lang w:eastAsia="sk-SK"/>
          </w:rPr>
          <w:t>1987</w:t>
        </w:r>
      </w:hyperlink>
      <w:r w:rsidRPr="000E05F0">
        <w:rPr>
          <w:rFonts w:eastAsia="Times New Roman" w:cstheme="minorHAnsi"/>
          <w:sz w:val="28"/>
          <w:szCs w:val="28"/>
          <w:lang w:eastAsia="sk-SK"/>
        </w:rPr>
        <w:t>, ale oficiálny status dostalo až po summite v </w:t>
      </w:r>
      <w:hyperlink r:id="rId46" w:tooltip="Helsinki" w:history="1">
        <w:r w:rsidRPr="000E05F0">
          <w:rPr>
            <w:rFonts w:eastAsia="Times New Roman" w:cstheme="minorHAnsi"/>
            <w:sz w:val="28"/>
            <w:szCs w:val="28"/>
            <w:lang w:eastAsia="sk-SK"/>
          </w:rPr>
          <w:t>Helsinkách</w:t>
        </w:r>
      </w:hyperlink>
      <w:r w:rsidRPr="000E05F0">
        <w:rPr>
          <w:rFonts w:eastAsia="Times New Roman" w:cstheme="minorHAnsi"/>
          <w:sz w:val="28"/>
          <w:szCs w:val="28"/>
          <w:lang w:eastAsia="sk-SK"/>
        </w:rPr>
        <w:t> v roku </w:t>
      </w:r>
      <w:hyperlink r:id="rId47" w:tooltip="1999" w:history="1">
        <w:r w:rsidRPr="000E05F0">
          <w:rPr>
            <w:rFonts w:eastAsia="Times New Roman" w:cstheme="minorHAnsi"/>
            <w:sz w:val="28"/>
            <w:szCs w:val="28"/>
            <w:lang w:eastAsia="sk-SK"/>
          </w:rPr>
          <w:t>1999</w:t>
        </w:r>
      </w:hyperlink>
      <w:r w:rsidRPr="000E05F0">
        <w:rPr>
          <w:rFonts w:eastAsia="Times New Roman" w:cstheme="minorHAnsi"/>
          <w:sz w:val="28"/>
          <w:szCs w:val="28"/>
          <w:lang w:eastAsia="sk-SK"/>
        </w:rPr>
        <w:t>. Otvorenie rokovania o pristúpení sa uskutočnilo </w:t>
      </w:r>
      <w:hyperlink r:id="rId48" w:tooltip="3. október" w:history="1">
        <w:r w:rsidRPr="000E05F0">
          <w:rPr>
            <w:rFonts w:eastAsia="Times New Roman" w:cstheme="minorHAnsi"/>
            <w:sz w:val="28"/>
            <w:szCs w:val="28"/>
            <w:lang w:eastAsia="sk-SK"/>
          </w:rPr>
          <w:t>3. októbra</w:t>
        </w:r>
      </w:hyperlink>
      <w:r w:rsidRPr="000E05F0">
        <w:rPr>
          <w:rFonts w:eastAsia="Times New Roman" w:cstheme="minorHAnsi"/>
          <w:sz w:val="28"/>
          <w:szCs w:val="28"/>
          <w:lang w:eastAsia="sk-SK"/>
        </w:rPr>
        <w:t> </w:t>
      </w:r>
      <w:hyperlink r:id="rId49" w:tooltip="2005" w:history="1">
        <w:r w:rsidRPr="000E05F0">
          <w:rPr>
            <w:rFonts w:eastAsia="Times New Roman" w:cstheme="minorHAnsi"/>
            <w:sz w:val="28"/>
            <w:szCs w:val="28"/>
            <w:lang w:eastAsia="sk-SK"/>
          </w:rPr>
          <w:t>2005</w:t>
        </w:r>
      </w:hyperlink>
      <w:r w:rsidRPr="000E05F0">
        <w:rPr>
          <w:rFonts w:eastAsia="Times New Roman" w:cstheme="minorHAnsi"/>
          <w:sz w:val="28"/>
          <w:szCs w:val="28"/>
          <w:lang w:eastAsia="sk-SK"/>
        </w:rPr>
        <w:t>.</w:t>
      </w:r>
    </w:p>
    <w:p w14:paraId="27FC5C33" w14:textId="77777777" w:rsidR="00EB14F4" w:rsidRPr="000E05F0"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i/>
          <w:iCs/>
          <w:sz w:val="28"/>
          <w:szCs w:val="28"/>
          <w:lang w:eastAsia="sk-SK"/>
        </w:rPr>
        <w:lastRenderedPageBreak/>
        <w:t>Zástancovia</w:t>
      </w:r>
      <w:r w:rsidRPr="000E05F0">
        <w:rPr>
          <w:rFonts w:eastAsia="Times New Roman" w:cstheme="minorHAnsi"/>
          <w:sz w:val="28"/>
          <w:szCs w:val="28"/>
          <w:lang w:eastAsia="sk-SK"/>
        </w:rPr>
        <w:t> prijatia Turecka poukazujú na to, že by to znamenalo stabilizáciu jeho inštitúcií a právneho poriadku, posilnilo by to význam ekonomiky EÚ vo svete. Pokiaľ by Turecko splnilo všetky podmienky pre prijatie, nie je podľa nich možné jeho vstup do EÚ odďaľovať. Vstup do Európskej únie by bol taktiež akousi odmenou za jeho dlhodobé členstvo v </w:t>
      </w:r>
      <w:hyperlink r:id="rId50" w:tooltip="NATO" w:history="1">
        <w:r w:rsidRPr="000E05F0">
          <w:rPr>
            <w:rFonts w:eastAsia="Times New Roman" w:cstheme="minorHAnsi"/>
            <w:sz w:val="28"/>
            <w:szCs w:val="28"/>
            <w:lang w:eastAsia="sk-SK"/>
          </w:rPr>
          <w:t>NATO</w:t>
        </w:r>
      </w:hyperlink>
      <w:r w:rsidRPr="000E05F0">
        <w:rPr>
          <w:rFonts w:eastAsia="Times New Roman" w:cstheme="minorHAnsi"/>
          <w:sz w:val="28"/>
          <w:szCs w:val="28"/>
          <w:lang w:eastAsia="sk-SK"/>
        </w:rPr>
        <w:t> a pokrok v oblasti ľudských práv.</w:t>
      </w:r>
    </w:p>
    <w:p w14:paraId="4B80CB2C" w14:textId="53745A3D" w:rsidR="00EB14F4"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i/>
          <w:iCs/>
          <w:sz w:val="28"/>
          <w:szCs w:val="28"/>
          <w:lang w:eastAsia="sk-SK"/>
        </w:rPr>
        <w:t>Odporcovia</w:t>
      </w:r>
      <w:r w:rsidRPr="000E05F0">
        <w:rPr>
          <w:rFonts w:eastAsia="Times New Roman" w:cstheme="minorHAnsi"/>
          <w:sz w:val="28"/>
          <w:szCs w:val="28"/>
          <w:lang w:eastAsia="sk-SK"/>
        </w:rPr>
        <w:t> prijatia Turecka poukazujú na to, že jeho prevažná časť leží mimo Európy. Ďalej argumentujú tým, že má veľmi zlé vzťahy so susednými štátmi </w:t>
      </w:r>
      <w:hyperlink r:id="rId51" w:tooltip="Cyprus" w:history="1">
        <w:r w:rsidRPr="000E05F0">
          <w:rPr>
            <w:rFonts w:eastAsia="Times New Roman" w:cstheme="minorHAnsi"/>
            <w:sz w:val="28"/>
            <w:szCs w:val="28"/>
            <w:lang w:eastAsia="sk-SK"/>
          </w:rPr>
          <w:t>Cyprom</w:t>
        </w:r>
      </w:hyperlink>
      <w:r w:rsidRPr="000E05F0">
        <w:rPr>
          <w:rFonts w:eastAsia="Times New Roman" w:cstheme="minorHAnsi"/>
          <w:sz w:val="28"/>
          <w:szCs w:val="28"/>
          <w:lang w:eastAsia="sk-SK"/>
        </w:rPr>
        <w:t> a </w:t>
      </w:r>
      <w:hyperlink r:id="rId52" w:tooltip="Arménsko" w:history="1">
        <w:r w:rsidRPr="000E05F0">
          <w:rPr>
            <w:rFonts w:eastAsia="Times New Roman" w:cstheme="minorHAnsi"/>
            <w:sz w:val="28"/>
            <w:szCs w:val="28"/>
            <w:lang w:eastAsia="sk-SK"/>
          </w:rPr>
          <w:t>Arménskom</w:t>
        </w:r>
      </w:hyperlink>
      <w:r w:rsidRPr="000E05F0">
        <w:rPr>
          <w:rFonts w:eastAsia="Times New Roman" w:cstheme="minorHAnsi"/>
          <w:sz w:val="28"/>
          <w:szCs w:val="28"/>
          <w:lang w:eastAsia="sk-SK"/>
        </w:rPr>
        <w:t>. Mnohí z nich taktiež pochybujú o pokroku v oblasti dodržiavania ľudských práv a upozorňujú na etnické spory s tureckými </w:t>
      </w:r>
      <w:hyperlink r:id="rId53" w:tooltip="Kurdi" w:history="1">
        <w:r w:rsidRPr="000E05F0">
          <w:rPr>
            <w:rFonts w:eastAsia="Times New Roman" w:cstheme="minorHAnsi"/>
            <w:sz w:val="28"/>
            <w:szCs w:val="28"/>
            <w:lang w:eastAsia="sk-SK"/>
          </w:rPr>
          <w:t>Kurdmi</w:t>
        </w:r>
      </w:hyperlink>
      <w:r w:rsidRPr="000E05F0">
        <w:rPr>
          <w:rFonts w:eastAsia="Times New Roman" w:cstheme="minorHAnsi"/>
          <w:sz w:val="28"/>
          <w:szCs w:val="28"/>
          <w:lang w:eastAsia="sk-SK"/>
        </w:rPr>
        <w:t>. Kritici prijatia Turecka do EÚ sa obávajú zmeny mocenskej rovnováhy v Európe (predpokladá sa, že Turecko by bolo v čase vstupu najľudnatejším štátom EÚ, navyše s väčšinovou </w:t>
      </w:r>
      <w:hyperlink r:id="rId54" w:tooltip="Islam" w:history="1">
        <w:r w:rsidRPr="000E05F0">
          <w:rPr>
            <w:rFonts w:eastAsia="Times New Roman" w:cstheme="minorHAnsi"/>
            <w:sz w:val="28"/>
            <w:szCs w:val="28"/>
            <w:lang w:eastAsia="sk-SK"/>
          </w:rPr>
          <w:t>moslimskou</w:t>
        </w:r>
      </w:hyperlink>
      <w:r w:rsidRPr="000E05F0">
        <w:rPr>
          <w:rFonts w:eastAsia="Times New Roman" w:cstheme="minorHAnsi"/>
          <w:sz w:val="28"/>
          <w:szCs w:val="28"/>
          <w:lang w:eastAsia="sk-SK"/>
        </w:rPr>
        <w:t> populáciou)</w:t>
      </w:r>
      <w:r>
        <w:rPr>
          <w:rFonts w:eastAsia="Times New Roman" w:cstheme="minorHAnsi"/>
          <w:sz w:val="28"/>
          <w:szCs w:val="28"/>
          <w:lang w:eastAsia="sk-SK"/>
        </w:rPr>
        <w:t>.</w:t>
      </w:r>
    </w:p>
    <w:p w14:paraId="31B6C667" w14:textId="77777777" w:rsidR="00EB14F4" w:rsidRDefault="00EB14F4" w:rsidP="00EB14F4">
      <w:pPr>
        <w:shd w:val="clear" w:color="auto" w:fill="FFFFFF"/>
        <w:spacing w:before="120" w:after="120" w:line="240" w:lineRule="auto"/>
        <w:rPr>
          <w:rFonts w:eastAsia="Times New Roman" w:cstheme="minorHAnsi"/>
          <w:sz w:val="28"/>
          <w:szCs w:val="28"/>
          <w:lang w:eastAsia="sk-SK"/>
        </w:rPr>
      </w:pPr>
    </w:p>
    <w:p w14:paraId="4FED27E5" w14:textId="7D1225DD" w:rsidR="00EB14F4" w:rsidRPr="000E05F0" w:rsidRDefault="00EB14F4" w:rsidP="00EB14F4">
      <w:pPr>
        <w:shd w:val="clear" w:color="auto" w:fill="FFFFFF"/>
        <w:spacing w:before="120" w:after="120" w:line="240" w:lineRule="auto"/>
        <w:rPr>
          <w:rFonts w:eastAsia="Times New Roman" w:cstheme="minorHAnsi"/>
          <w:b/>
          <w:bCs/>
          <w:sz w:val="28"/>
          <w:szCs w:val="28"/>
          <w:lang w:eastAsia="sk-SK"/>
        </w:rPr>
      </w:pPr>
      <w:r w:rsidRPr="00EB14F4">
        <w:rPr>
          <w:rFonts w:eastAsia="Times New Roman" w:cstheme="minorHAnsi"/>
          <w:b/>
          <w:bCs/>
          <w:sz w:val="28"/>
          <w:szCs w:val="28"/>
          <w:lang w:eastAsia="sk-SK"/>
        </w:rPr>
        <w:t>Nórsko</w:t>
      </w:r>
      <w:r w:rsidR="00CD2D8C">
        <w:rPr>
          <w:rFonts w:eastAsia="Times New Roman" w:cstheme="minorHAnsi"/>
          <w:b/>
          <w:bCs/>
          <w:sz w:val="28"/>
          <w:szCs w:val="28"/>
          <w:lang w:eastAsia="sk-SK"/>
        </w:rPr>
        <w:t xml:space="preserve">   </w:t>
      </w:r>
      <w:r w:rsidRPr="000E05F0">
        <w:rPr>
          <w:rFonts w:eastAsia="Times New Roman" w:cstheme="minorHAnsi"/>
          <w:b/>
          <w:bCs/>
          <w:sz w:val="28"/>
          <w:szCs w:val="28"/>
          <w:lang w:eastAsia="sk-SK"/>
        </w:rPr>
        <w:t xml:space="preserve"> </w:t>
      </w:r>
      <w:r w:rsidR="00CD2D8C">
        <w:rPr>
          <w:noProof/>
        </w:rPr>
        <w:drawing>
          <wp:inline distT="0" distB="0" distL="0" distR="0" wp14:anchorId="7370F636" wp14:editId="06B12465">
            <wp:extent cx="656431" cy="477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4621" cy="512452"/>
                    </a:xfrm>
                    <a:prstGeom prst="rect">
                      <a:avLst/>
                    </a:prstGeom>
                    <a:noFill/>
                    <a:ln>
                      <a:noFill/>
                    </a:ln>
                  </pic:spPr>
                </pic:pic>
              </a:graphicData>
            </a:graphic>
          </wp:inline>
        </w:drawing>
      </w:r>
    </w:p>
    <w:p w14:paraId="5A726A2E" w14:textId="41E69710" w:rsidR="00EB14F4" w:rsidRPr="00E75B56" w:rsidRDefault="00E75B56" w:rsidP="00EB14F4">
      <w:pPr>
        <w:shd w:val="clear" w:color="auto" w:fill="FFFFFF"/>
        <w:spacing w:before="120" w:after="120" w:line="240" w:lineRule="auto"/>
        <w:rPr>
          <w:rFonts w:eastAsia="Times New Roman" w:cstheme="minorHAnsi"/>
          <w:sz w:val="28"/>
          <w:szCs w:val="28"/>
          <w:lang w:eastAsia="sk-SK"/>
        </w:rPr>
      </w:pPr>
      <w:hyperlink r:id="rId56" w:tooltip="Nórsko" w:history="1">
        <w:r w:rsidR="00EB14F4" w:rsidRPr="000E05F0">
          <w:rPr>
            <w:rFonts w:eastAsia="Times New Roman" w:cstheme="minorHAnsi"/>
            <w:sz w:val="28"/>
            <w:szCs w:val="28"/>
            <w:lang w:eastAsia="sk-SK"/>
          </w:rPr>
          <w:t>Nórsko</w:t>
        </w:r>
      </w:hyperlink>
      <w:r w:rsidR="00EB14F4" w:rsidRPr="000E05F0">
        <w:rPr>
          <w:rFonts w:eastAsia="Times New Roman" w:cstheme="minorHAnsi"/>
          <w:sz w:val="28"/>
          <w:szCs w:val="28"/>
          <w:lang w:eastAsia="sk-SK"/>
        </w:rPr>
        <w:t> požiadalo o vstup do EÚ už dvakrát. V oboch prípadoch občania hlasovali v </w:t>
      </w:r>
      <w:hyperlink r:id="rId57" w:tooltip="Referendum" w:history="1">
        <w:r w:rsidR="00EB14F4" w:rsidRPr="000E05F0">
          <w:rPr>
            <w:rFonts w:eastAsia="Times New Roman" w:cstheme="minorHAnsi"/>
            <w:sz w:val="28"/>
            <w:szCs w:val="28"/>
            <w:lang w:eastAsia="sk-SK"/>
          </w:rPr>
          <w:t>referende</w:t>
        </w:r>
      </w:hyperlink>
      <w:r w:rsidR="00EB14F4" w:rsidRPr="000E05F0">
        <w:rPr>
          <w:rFonts w:eastAsia="Times New Roman" w:cstheme="minorHAnsi"/>
          <w:sz w:val="28"/>
          <w:szCs w:val="28"/>
          <w:lang w:eastAsia="sk-SK"/>
        </w:rPr>
        <w:t> proti vstupu do EÚ (v rokoch </w:t>
      </w:r>
      <w:hyperlink r:id="rId58" w:tooltip="1972" w:history="1">
        <w:r w:rsidR="00EB14F4" w:rsidRPr="000E05F0">
          <w:rPr>
            <w:rFonts w:eastAsia="Times New Roman" w:cstheme="minorHAnsi"/>
            <w:sz w:val="28"/>
            <w:szCs w:val="28"/>
            <w:lang w:eastAsia="sk-SK"/>
          </w:rPr>
          <w:t>1972</w:t>
        </w:r>
      </w:hyperlink>
      <w:r w:rsidR="00EB14F4" w:rsidRPr="000E05F0">
        <w:rPr>
          <w:rFonts w:eastAsia="Times New Roman" w:cstheme="minorHAnsi"/>
          <w:sz w:val="28"/>
          <w:szCs w:val="28"/>
          <w:lang w:eastAsia="sk-SK"/>
        </w:rPr>
        <w:t> a </w:t>
      </w:r>
      <w:hyperlink r:id="rId59" w:tooltip="1994" w:history="1">
        <w:r w:rsidR="00EB14F4" w:rsidRPr="000E05F0">
          <w:rPr>
            <w:rFonts w:eastAsia="Times New Roman" w:cstheme="minorHAnsi"/>
            <w:sz w:val="28"/>
            <w:szCs w:val="28"/>
            <w:lang w:eastAsia="sk-SK"/>
          </w:rPr>
          <w:t>1994</w:t>
        </w:r>
      </w:hyperlink>
      <w:r w:rsidR="00EB14F4" w:rsidRPr="000E05F0">
        <w:rPr>
          <w:rFonts w:eastAsia="Times New Roman" w:cstheme="minorHAnsi"/>
          <w:sz w:val="28"/>
          <w:szCs w:val="28"/>
          <w:lang w:eastAsia="sk-SK"/>
        </w:rPr>
        <w:t>). Ako všetky severské štáty, sa Nóri obávajú straty svojej suverenity, hlavne pri rozhodovaní o svojom rybárskom priemysle. Nórsko je bohatý štát a navyše s veľkými ložiskami </w:t>
      </w:r>
      <w:hyperlink r:id="rId60" w:tooltip="Ropa" w:history="1">
        <w:r w:rsidR="00EB14F4" w:rsidRPr="000E05F0">
          <w:rPr>
            <w:rFonts w:eastAsia="Times New Roman" w:cstheme="minorHAnsi"/>
            <w:sz w:val="28"/>
            <w:szCs w:val="28"/>
            <w:lang w:eastAsia="sk-SK"/>
          </w:rPr>
          <w:t>ropy</w:t>
        </w:r>
      </w:hyperlink>
      <w:r w:rsidR="00EB14F4" w:rsidRPr="000E05F0">
        <w:rPr>
          <w:rFonts w:eastAsia="Times New Roman" w:cstheme="minorHAnsi"/>
          <w:sz w:val="28"/>
          <w:szCs w:val="28"/>
          <w:lang w:eastAsia="sk-SK"/>
        </w:rPr>
        <w:t> a </w:t>
      </w:r>
      <w:hyperlink r:id="rId61" w:tooltip="Zemný plyn" w:history="1">
        <w:r w:rsidR="00EB14F4" w:rsidRPr="000E05F0">
          <w:rPr>
            <w:rFonts w:eastAsia="Times New Roman" w:cstheme="minorHAnsi"/>
            <w:sz w:val="28"/>
            <w:szCs w:val="28"/>
            <w:lang w:eastAsia="sk-SK"/>
          </w:rPr>
          <w:t>zemného plynu</w:t>
        </w:r>
      </w:hyperlink>
      <w:r w:rsidR="00EB14F4" w:rsidRPr="000E05F0">
        <w:rPr>
          <w:rFonts w:eastAsia="Times New Roman" w:cstheme="minorHAnsi"/>
          <w:sz w:val="28"/>
          <w:szCs w:val="28"/>
          <w:lang w:eastAsia="sk-SK"/>
        </w:rPr>
        <w:t>, tým taktiež odpadá ekonomický motív vstupu do EÚ.</w:t>
      </w:r>
    </w:p>
    <w:p w14:paraId="09735D7F" w14:textId="77777777" w:rsidR="00E75B56" w:rsidRDefault="00E75B56" w:rsidP="00EB14F4">
      <w:pPr>
        <w:shd w:val="clear" w:color="auto" w:fill="FFFFFF"/>
        <w:spacing w:before="120" w:after="120" w:line="240" w:lineRule="auto"/>
        <w:rPr>
          <w:rFonts w:eastAsia="Times New Roman" w:cstheme="minorHAnsi"/>
          <w:b/>
          <w:bCs/>
          <w:sz w:val="28"/>
          <w:szCs w:val="28"/>
          <w:lang w:eastAsia="sk-SK"/>
        </w:rPr>
      </w:pPr>
    </w:p>
    <w:p w14:paraId="6EBBDE1B" w14:textId="242A650D" w:rsidR="00EB14F4" w:rsidRPr="000E05F0" w:rsidRDefault="00EB14F4" w:rsidP="00EB14F4">
      <w:pPr>
        <w:shd w:val="clear" w:color="auto" w:fill="FFFFFF"/>
        <w:spacing w:before="120" w:after="120" w:line="240" w:lineRule="auto"/>
        <w:rPr>
          <w:rFonts w:eastAsia="Times New Roman" w:cstheme="minorHAnsi"/>
          <w:b/>
          <w:bCs/>
          <w:sz w:val="28"/>
          <w:szCs w:val="28"/>
          <w:lang w:eastAsia="sk-SK"/>
        </w:rPr>
      </w:pPr>
      <w:r w:rsidRPr="00CD2D8C">
        <w:rPr>
          <w:rFonts w:eastAsia="Times New Roman" w:cstheme="minorHAnsi"/>
          <w:b/>
          <w:bCs/>
          <w:sz w:val="28"/>
          <w:szCs w:val="28"/>
          <w:lang w:eastAsia="sk-SK"/>
        </w:rPr>
        <w:t>Švajčiarsko</w:t>
      </w:r>
      <w:r w:rsidR="00CD2D8C">
        <w:rPr>
          <w:rFonts w:eastAsia="Times New Roman" w:cstheme="minorHAnsi"/>
          <w:b/>
          <w:bCs/>
          <w:sz w:val="28"/>
          <w:szCs w:val="28"/>
          <w:lang w:eastAsia="sk-SK"/>
        </w:rPr>
        <w:t xml:space="preserve"> </w:t>
      </w:r>
      <w:r w:rsidR="00CD2D8C" w:rsidRPr="00CD2D8C">
        <w:rPr>
          <w:rFonts w:eastAsia="Times New Roman" w:cstheme="minorHAnsi"/>
          <w:b/>
          <w:bCs/>
          <w:sz w:val="28"/>
          <w:szCs w:val="28"/>
          <w:lang w:eastAsia="sk-SK"/>
        </w:rPr>
        <w:t xml:space="preserve"> </w:t>
      </w:r>
      <w:r w:rsidRPr="00CD2D8C">
        <w:rPr>
          <w:rFonts w:eastAsia="Times New Roman" w:cstheme="minorHAnsi"/>
          <w:b/>
          <w:bCs/>
          <w:sz w:val="28"/>
          <w:szCs w:val="28"/>
          <w:lang w:eastAsia="sk-SK"/>
        </w:rPr>
        <w:t xml:space="preserve"> </w:t>
      </w:r>
      <w:r w:rsidR="00CD2D8C">
        <w:rPr>
          <w:noProof/>
        </w:rPr>
        <w:drawing>
          <wp:inline distT="0" distB="0" distL="0" distR="0" wp14:anchorId="04C7FA81" wp14:editId="6454EB23">
            <wp:extent cx="636024"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3754" cy="704243"/>
                    </a:xfrm>
                    <a:prstGeom prst="rect">
                      <a:avLst/>
                    </a:prstGeom>
                    <a:noFill/>
                    <a:ln>
                      <a:noFill/>
                    </a:ln>
                  </pic:spPr>
                </pic:pic>
              </a:graphicData>
            </a:graphic>
          </wp:inline>
        </w:drawing>
      </w:r>
    </w:p>
    <w:p w14:paraId="46231907" w14:textId="463E0CDD" w:rsidR="00E75B56" w:rsidRPr="00E75B56"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sz w:val="28"/>
          <w:szCs w:val="28"/>
          <w:lang w:eastAsia="sk-SK"/>
        </w:rPr>
        <w:t>V roku </w:t>
      </w:r>
      <w:hyperlink r:id="rId63" w:tooltip="1992" w:history="1">
        <w:r w:rsidRPr="000E05F0">
          <w:rPr>
            <w:rFonts w:eastAsia="Times New Roman" w:cstheme="minorHAnsi"/>
            <w:sz w:val="28"/>
            <w:szCs w:val="28"/>
            <w:lang w:eastAsia="sk-SK"/>
          </w:rPr>
          <w:t>1992</w:t>
        </w:r>
      </w:hyperlink>
      <w:r w:rsidRPr="000E05F0">
        <w:rPr>
          <w:rFonts w:eastAsia="Times New Roman" w:cstheme="minorHAnsi"/>
          <w:sz w:val="28"/>
          <w:szCs w:val="28"/>
          <w:lang w:eastAsia="sk-SK"/>
        </w:rPr>
        <w:t> podalo </w:t>
      </w:r>
      <w:hyperlink r:id="rId64" w:tooltip="Švajčiarsko" w:history="1">
        <w:r w:rsidRPr="000E05F0">
          <w:rPr>
            <w:rFonts w:eastAsia="Times New Roman" w:cstheme="minorHAnsi"/>
            <w:sz w:val="28"/>
            <w:szCs w:val="28"/>
            <w:lang w:eastAsia="sk-SK"/>
          </w:rPr>
          <w:t>Švajčiarsko</w:t>
        </w:r>
      </w:hyperlink>
      <w:r w:rsidRPr="000E05F0">
        <w:rPr>
          <w:rFonts w:eastAsia="Times New Roman" w:cstheme="minorHAnsi"/>
          <w:sz w:val="28"/>
          <w:szCs w:val="28"/>
          <w:lang w:eastAsia="sk-SK"/>
        </w:rPr>
        <w:t> prihlášku do Európskej únie, ale podobne ako v </w:t>
      </w:r>
      <w:hyperlink r:id="rId65" w:tooltip="Nórsko" w:history="1">
        <w:r w:rsidRPr="000E05F0">
          <w:rPr>
            <w:rFonts w:eastAsia="Times New Roman" w:cstheme="minorHAnsi"/>
            <w:sz w:val="28"/>
            <w:szCs w:val="28"/>
            <w:lang w:eastAsia="sk-SK"/>
          </w:rPr>
          <w:t>Nórsku</w:t>
        </w:r>
      </w:hyperlink>
      <w:r w:rsidRPr="000E05F0">
        <w:rPr>
          <w:rFonts w:eastAsia="Times New Roman" w:cstheme="minorHAnsi"/>
          <w:sz w:val="28"/>
          <w:szCs w:val="28"/>
          <w:lang w:eastAsia="sk-SK"/>
        </w:rPr>
        <w:t>, občania odmietli v </w:t>
      </w:r>
      <w:hyperlink r:id="rId66" w:tooltip="Referendum" w:history="1">
        <w:r w:rsidRPr="000E05F0">
          <w:rPr>
            <w:rFonts w:eastAsia="Times New Roman" w:cstheme="minorHAnsi"/>
            <w:sz w:val="28"/>
            <w:szCs w:val="28"/>
            <w:lang w:eastAsia="sk-SK"/>
          </w:rPr>
          <w:t>referende</w:t>
        </w:r>
      </w:hyperlink>
      <w:r w:rsidRPr="000E05F0">
        <w:rPr>
          <w:rFonts w:eastAsia="Times New Roman" w:cstheme="minorHAnsi"/>
          <w:sz w:val="28"/>
          <w:szCs w:val="28"/>
          <w:lang w:eastAsia="sk-SK"/>
        </w:rPr>
        <w:t> už samotné prístupové rokovania. Panovali obavy zo straty tradičnej švajčiarskej </w:t>
      </w:r>
      <w:hyperlink r:id="rId67" w:tooltip="Neutralita" w:history="1">
        <w:r w:rsidRPr="000E05F0">
          <w:rPr>
            <w:rFonts w:eastAsia="Times New Roman" w:cstheme="minorHAnsi"/>
            <w:sz w:val="28"/>
            <w:szCs w:val="28"/>
            <w:lang w:eastAsia="sk-SK"/>
          </w:rPr>
          <w:t>neutrality</w:t>
        </w:r>
      </w:hyperlink>
      <w:r w:rsidRPr="000E05F0">
        <w:rPr>
          <w:rFonts w:eastAsia="Times New Roman" w:cstheme="minorHAnsi"/>
          <w:sz w:val="28"/>
          <w:szCs w:val="28"/>
          <w:lang w:eastAsia="sk-SK"/>
        </w:rPr>
        <w:t>, obmedzenia </w:t>
      </w:r>
      <w:hyperlink r:id="rId68" w:tooltip="Suverenita" w:history="1">
        <w:r w:rsidRPr="000E05F0">
          <w:rPr>
            <w:rFonts w:eastAsia="Times New Roman" w:cstheme="minorHAnsi"/>
            <w:sz w:val="28"/>
            <w:szCs w:val="28"/>
            <w:lang w:eastAsia="sk-SK"/>
          </w:rPr>
          <w:t>suverenity</w:t>
        </w:r>
      </w:hyperlink>
      <w:r w:rsidRPr="000E05F0">
        <w:rPr>
          <w:rFonts w:eastAsia="Times New Roman" w:cstheme="minorHAnsi"/>
          <w:sz w:val="28"/>
          <w:szCs w:val="28"/>
          <w:lang w:eastAsia="sk-SK"/>
        </w:rPr>
        <w:t> a </w:t>
      </w:r>
      <w:hyperlink r:id="rId69" w:tooltip="Politické práva (stránka neexistuje)" w:history="1">
        <w:r w:rsidRPr="000E05F0">
          <w:rPr>
            <w:rFonts w:eastAsia="Times New Roman" w:cstheme="minorHAnsi"/>
            <w:sz w:val="28"/>
            <w:szCs w:val="28"/>
            <w:lang w:eastAsia="sk-SK"/>
          </w:rPr>
          <w:t>politických práv</w:t>
        </w:r>
      </w:hyperlink>
      <w:r w:rsidRPr="000E05F0">
        <w:rPr>
          <w:rFonts w:eastAsia="Times New Roman" w:cstheme="minorHAnsi"/>
          <w:sz w:val="28"/>
          <w:szCs w:val="28"/>
          <w:lang w:eastAsia="sk-SK"/>
        </w:rPr>
        <w:t>.</w:t>
      </w:r>
    </w:p>
    <w:p w14:paraId="238BB68A" w14:textId="77777777" w:rsidR="00E75B56" w:rsidRDefault="00E75B56" w:rsidP="00EB14F4">
      <w:pPr>
        <w:shd w:val="clear" w:color="auto" w:fill="FFFFFF"/>
        <w:spacing w:before="120" w:after="120" w:line="240" w:lineRule="auto"/>
        <w:rPr>
          <w:rFonts w:eastAsia="Times New Roman" w:cstheme="minorHAnsi"/>
          <w:b/>
          <w:bCs/>
          <w:sz w:val="28"/>
          <w:szCs w:val="28"/>
          <w:lang w:eastAsia="sk-SK"/>
        </w:rPr>
      </w:pPr>
    </w:p>
    <w:p w14:paraId="7F52BD05" w14:textId="77777777" w:rsidR="00E75B56" w:rsidRDefault="00E75B56" w:rsidP="00EB14F4">
      <w:pPr>
        <w:shd w:val="clear" w:color="auto" w:fill="FFFFFF"/>
        <w:spacing w:before="120" w:after="120" w:line="240" w:lineRule="auto"/>
        <w:rPr>
          <w:rFonts w:eastAsia="Times New Roman" w:cstheme="minorHAnsi"/>
          <w:b/>
          <w:bCs/>
          <w:sz w:val="28"/>
          <w:szCs w:val="28"/>
          <w:lang w:eastAsia="sk-SK"/>
        </w:rPr>
      </w:pPr>
    </w:p>
    <w:p w14:paraId="3CAD8303" w14:textId="667DB341" w:rsidR="00EB14F4" w:rsidRPr="000E05F0" w:rsidRDefault="00EB14F4" w:rsidP="00EB14F4">
      <w:pPr>
        <w:shd w:val="clear" w:color="auto" w:fill="FFFFFF"/>
        <w:spacing w:before="120" w:after="120" w:line="240" w:lineRule="auto"/>
        <w:rPr>
          <w:rFonts w:eastAsia="Times New Roman" w:cstheme="minorHAnsi"/>
          <w:b/>
          <w:bCs/>
          <w:sz w:val="28"/>
          <w:szCs w:val="28"/>
          <w:lang w:eastAsia="sk-SK"/>
        </w:rPr>
      </w:pPr>
      <w:r w:rsidRPr="00EB14F4">
        <w:rPr>
          <w:rFonts w:eastAsia="Times New Roman" w:cstheme="minorHAnsi"/>
          <w:b/>
          <w:bCs/>
          <w:sz w:val="28"/>
          <w:szCs w:val="28"/>
          <w:lang w:eastAsia="sk-SK"/>
        </w:rPr>
        <w:t>Severné Macedónsko</w:t>
      </w:r>
      <w:r w:rsidRPr="000E05F0">
        <w:rPr>
          <w:rFonts w:eastAsia="Times New Roman" w:cstheme="minorHAnsi"/>
          <w:b/>
          <w:bCs/>
          <w:sz w:val="28"/>
          <w:szCs w:val="28"/>
          <w:lang w:eastAsia="sk-SK"/>
        </w:rPr>
        <w:t xml:space="preserve"> </w:t>
      </w:r>
      <w:r w:rsidR="00E75B56">
        <w:rPr>
          <w:rFonts w:eastAsia="Times New Roman" w:cstheme="minorHAnsi"/>
          <w:b/>
          <w:bCs/>
          <w:sz w:val="28"/>
          <w:szCs w:val="28"/>
          <w:lang w:eastAsia="sk-SK"/>
        </w:rPr>
        <w:t xml:space="preserve"> </w:t>
      </w:r>
      <w:r w:rsidR="00E75B56">
        <w:rPr>
          <w:noProof/>
        </w:rPr>
        <w:drawing>
          <wp:inline distT="0" distB="0" distL="0" distR="0" wp14:anchorId="47F7DEE0" wp14:editId="44F3CFEE">
            <wp:extent cx="914103" cy="454025"/>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63958" cy="478788"/>
                    </a:xfrm>
                    <a:prstGeom prst="rect">
                      <a:avLst/>
                    </a:prstGeom>
                    <a:noFill/>
                    <a:ln>
                      <a:noFill/>
                    </a:ln>
                  </pic:spPr>
                </pic:pic>
              </a:graphicData>
            </a:graphic>
          </wp:inline>
        </w:drawing>
      </w:r>
    </w:p>
    <w:p w14:paraId="6787E128" w14:textId="77777777" w:rsidR="00EB14F4" w:rsidRPr="000E05F0" w:rsidRDefault="00EB14F4" w:rsidP="00EB14F4">
      <w:pPr>
        <w:shd w:val="clear" w:color="auto" w:fill="FFFFFF"/>
        <w:spacing w:before="120" w:after="120" w:line="240" w:lineRule="auto"/>
        <w:rPr>
          <w:rFonts w:eastAsia="Times New Roman" w:cstheme="minorHAnsi"/>
          <w:sz w:val="28"/>
          <w:szCs w:val="28"/>
          <w:lang w:eastAsia="sk-SK"/>
        </w:rPr>
      </w:pPr>
      <w:r w:rsidRPr="000E05F0">
        <w:rPr>
          <w:rFonts w:eastAsia="Times New Roman" w:cstheme="minorHAnsi"/>
          <w:sz w:val="28"/>
          <w:szCs w:val="28"/>
          <w:lang w:eastAsia="sk-SK"/>
        </w:rPr>
        <w:t>Je to najmenej rozvinutá krajina z bývalých zväzových republík niekdajšej komunistickej Juhoslávie.</w:t>
      </w:r>
    </w:p>
    <w:p w14:paraId="62D597EB" w14:textId="77777777" w:rsidR="00EB14F4" w:rsidRPr="000E05F0" w:rsidRDefault="00EB14F4" w:rsidP="00EB14F4">
      <w:pPr>
        <w:pStyle w:val="NormalWeb"/>
        <w:shd w:val="clear" w:color="auto" w:fill="FFFFFF"/>
        <w:spacing w:before="120" w:beforeAutospacing="0" w:after="120" w:afterAutospacing="0"/>
        <w:rPr>
          <w:rFonts w:asciiTheme="minorHAnsi" w:hAnsiTheme="minorHAnsi" w:cstheme="minorHAnsi"/>
          <w:sz w:val="28"/>
          <w:szCs w:val="28"/>
        </w:rPr>
      </w:pPr>
    </w:p>
    <w:p w14:paraId="59158118" w14:textId="378DE278" w:rsidR="00EB14F4" w:rsidRPr="000E05F0" w:rsidRDefault="00EB14F4" w:rsidP="00EB14F4">
      <w:pPr>
        <w:jc w:val="center"/>
        <w:rPr>
          <w:rFonts w:cstheme="minorHAnsi"/>
          <w:sz w:val="36"/>
          <w:szCs w:val="36"/>
        </w:rPr>
      </w:pPr>
    </w:p>
    <w:p w14:paraId="1F8791DB" w14:textId="77777777" w:rsidR="006F7C85" w:rsidRDefault="006F7C85" w:rsidP="00EB14F4">
      <w:pPr>
        <w:jc w:val="both"/>
      </w:pPr>
    </w:p>
    <w:sectPr w:rsidR="006F7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D2BB9"/>
    <w:multiLevelType w:val="multilevel"/>
    <w:tmpl w:val="3010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8793B"/>
    <w:multiLevelType w:val="multilevel"/>
    <w:tmpl w:val="40C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39"/>
    <w:rsid w:val="006F7C85"/>
    <w:rsid w:val="00CD2D8C"/>
    <w:rsid w:val="00E75B56"/>
    <w:rsid w:val="00EB14F4"/>
    <w:rsid w:val="00F247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DE93"/>
  <w15:chartTrackingRefBased/>
  <w15:docId w15:val="{ECE28322-BB61-4F4F-A470-7AA280D6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4F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semiHidden/>
    <w:unhideWhenUsed/>
    <w:rsid w:val="00EB14F4"/>
    <w:rPr>
      <w:color w:val="0000FF"/>
      <w:u w:val="single"/>
    </w:rPr>
  </w:style>
  <w:style w:type="paragraph" w:styleId="ListParagraph">
    <w:name w:val="List Paragraph"/>
    <w:basedOn w:val="Normal"/>
    <w:uiPriority w:val="34"/>
    <w:qFormat/>
    <w:rsid w:val="00CD2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wikipedia.org/wiki/1981" TargetMode="External"/><Relationship Id="rId18" Type="http://schemas.openxmlformats.org/officeDocument/2006/relationships/hyperlink" Target="https://sk.wikipedia.org/wiki/F%C3%ADnsko" TargetMode="External"/><Relationship Id="rId26" Type="http://schemas.openxmlformats.org/officeDocument/2006/relationships/hyperlink" Target="https://sk.wikipedia.org/wiki/Loty%C5%A1sko" TargetMode="External"/><Relationship Id="rId39" Type="http://schemas.openxmlformats.org/officeDocument/2006/relationships/hyperlink" Target="https://sk.wikipedia.org/wiki/Severn%C3%A9_Maced%C3%B3nsko" TargetMode="External"/><Relationship Id="rId21" Type="http://schemas.openxmlformats.org/officeDocument/2006/relationships/hyperlink" Target="https://sk.wikipedia.org/wiki/2004" TargetMode="External"/><Relationship Id="rId34" Type="http://schemas.openxmlformats.org/officeDocument/2006/relationships/hyperlink" Target="https://sk.wikipedia.org/wiki/Bulharsko" TargetMode="External"/><Relationship Id="rId42" Type="http://schemas.openxmlformats.org/officeDocument/2006/relationships/hyperlink" Target="https://sk.wikipedia.org/wiki/Bosna_a_Hercegovina" TargetMode="External"/><Relationship Id="rId47" Type="http://schemas.openxmlformats.org/officeDocument/2006/relationships/hyperlink" Target="https://sk.wikipedia.org/wiki/1999" TargetMode="External"/><Relationship Id="rId50" Type="http://schemas.openxmlformats.org/officeDocument/2006/relationships/hyperlink" Target="https://sk.wikipedia.org/wiki/NATO" TargetMode="External"/><Relationship Id="rId55" Type="http://schemas.openxmlformats.org/officeDocument/2006/relationships/image" Target="media/image3.png"/><Relationship Id="rId63" Type="http://schemas.openxmlformats.org/officeDocument/2006/relationships/hyperlink" Target="https://sk.wikipedia.org/wiki/1992" TargetMode="External"/><Relationship Id="rId68" Type="http://schemas.openxmlformats.org/officeDocument/2006/relationships/hyperlink" Target="https://sk.wikipedia.org/wiki/Suverenita" TargetMode="External"/><Relationship Id="rId7" Type="http://schemas.openxmlformats.org/officeDocument/2006/relationships/hyperlink" Target="https://sk.wikipedia.org/wiki/Indi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k.wikipedia.org/wiki/1986" TargetMode="External"/><Relationship Id="rId29" Type="http://schemas.openxmlformats.org/officeDocument/2006/relationships/hyperlink" Target="https://sk.wikipedia.org/wiki/Po%C4%BEsko" TargetMode="External"/><Relationship Id="rId1" Type="http://schemas.openxmlformats.org/officeDocument/2006/relationships/numbering" Target="numbering.xml"/><Relationship Id="rId6" Type="http://schemas.openxmlformats.org/officeDocument/2006/relationships/hyperlink" Target="https://sk.wikipedia.org/wiki/%C4%8C%C3%ADna" TargetMode="External"/><Relationship Id="rId11" Type="http://schemas.openxmlformats.org/officeDocument/2006/relationships/hyperlink" Target="https://sk.wikipedia.org/wiki/Spojen%C3%A9_kr%C3%A1%C4%BEovstvo" TargetMode="External"/><Relationship Id="rId24" Type="http://schemas.openxmlformats.org/officeDocument/2006/relationships/hyperlink" Target="https://sk.wikipedia.org/wiki/Est%C3%B3nsko" TargetMode="External"/><Relationship Id="rId32" Type="http://schemas.openxmlformats.org/officeDocument/2006/relationships/hyperlink" Target="https://sk.wikipedia.org/wiki/2007" TargetMode="External"/><Relationship Id="rId37" Type="http://schemas.openxmlformats.org/officeDocument/2006/relationships/hyperlink" Target="https://sk.wikipedia.org/wiki/Alb%C3%A1nsko" TargetMode="External"/><Relationship Id="rId40" Type="http://schemas.openxmlformats.org/officeDocument/2006/relationships/hyperlink" Target="https://sk.wikipedia.org/wiki/Srbsko" TargetMode="External"/><Relationship Id="rId45" Type="http://schemas.openxmlformats.org/officeDocument/2006/relationships/hyperlink" Target="https://sk.wikipedia.org/wiki/1987" TargetMode="External"/><Relationship Id="rId53" Type="http://schemas.openxmlformats.org/officeDocument/2006/relationships/hyperlink" Target="https://sk.wikipedia.org/wiki/Kurdi" TargetMode="External"/><Relationship Id="rId58" Type="http://schemas.openxmlformats.org/officeDocument/2006/relationships/hyperlink" Target="https://sk.wikipedia.org/wiki/1972" TargetMode="External"/><Relationship Id="rId66" Type="http://schemas.openxmlformats.org/officeDocument/2006/relationships/hyperlink" Target="https://sk.wikipedia.org/wiki/Referendum" TargetMode="External"/><Relationship Id="rId5" Type="http://schemas.openxmlformats.org/officeDocument/2006/relationships/image" Target="media/image1.jpeg"/><Relationship Id="rId15" Type="http://schemas.openxmlformats.org/officeDocument/2006/relationships/hyperlink" Target="https://sk.wikipedia.org/wiki/Portugalsko" TargetMode="External"/><Relationship Id="rId23" Type="http://schemas.openxmlformats.org/officeDocument/2006/relationships/hyperlink" Target="https://sk.wikipedia.org/wiki/%C4%8Cesko" TargetMode="External"/><Relationship Id="rId28" Type="http://schemas.openxmlformats.org/officeDocument/2006/relationships/hyperlink" Target="https://sk.wikipedia.org/wiki/Malta" TargetMode="External"/><Relationship Id="rId36" Type="http://schemas.openxmlformats.org/officeDocument/2006/relationships/hyperlink" Target="https://sk.wikipedia.org/wiki/Chorv%C3%A1tsko" TargetMode="External"/><Relationship Id="rId49" Type="http://schemas.openxmlformats.org/officeDocument/2006/relationships/hyperlink" Target="https://sk.wikipedia.org/wiki/2005" TargetMode="External"/><Relationship Id="rId57" Type="http://schemas.openxmlformats.org/officeDocument/2006/relationships/hyperlink" Target="https://sk.wikipedia.org/wiki/Referendum" TargetMode="External"/><Relationship Id="rId61" Type="http://schemas.openxmlformats.org/officeDocument/2006/relationships/hyperlink" Target="https://sk.wikipedia.org/wiki/Zemn%C3%BD_plyn" TargetMode="External"/><Relationship Id="rId10" Type="http://schemas.openxmlformats.org/officeDocument/2006/relationships/hyperlink" Target="https://sk.wikipedia.org/wiki/%C3%8Drsko" TargetMode="External"/><Relationship Id="rId19" Type="http://schemas.openxmlformats.org/officeDocument/2006/relationships/hyperlink" Target="https://sk.wikipedia.org/wiki/Rak%C3%BAsko" TargetMode="External"/><Relationship Id="rId31" Type="http://schemas.openxmlformats.org/officeDocument/2006/relationships/hyperlink" Target="https://sk.wikipedia.org/wiki/Slovinsko" TargetMode="External"/><Relationship Id="rId44" Type="http://schemas.openxmlformats.org/officeDocument/2006/relationships/hyperlink" Target="https://sk.wikipedia.org/wiki/Turecko" TargetMode="External"/><Relationship Id="rId52" Type="http://schemas.openxmlformats.org/officeDocument/2006/relationships/hyperlink" Target="https://sk.wikipedia.org/wiki/Arm%C3%A9nsko" TargetMode="External"/><Relationship Id="rId60" Type="http://schemas.openxmlformats.org/officeDocument/2006/relationships/hyperlink" Target="https://sk.wikipedia.org/wiki/Ropa" TargetMode="External"/><Relationship Id="rId65" Type="http://schemas.openxmlformats.org/officeDocument/2006/relationships/hyperlink" Target="https://sk.wikipedia.org/wiki/N%C3%B3rsko" TargetMode="External"/><Relationship Id="rId4" Type="http://schemas.openxmlformats.org/officeDocument/2006/relationships/webSettings" Target="webSettings.xml"/><Relationship Id="rId9" Type="http://schemas.openxmlformats.org/officeDocument/2006/relationships/hyperlink" Target="https://sk.wikipedia.org/wiki/D%C3%A1nsko" TargetMode="External"/><Relationship Id="rId14" Type="http://schemas.openxmlformats.org/officeDocument/2006/relationships/hyperlink" Target="https://sk.wikipedia.org/wiki/%C5%A0panielsko" TargetMode="External"/><Relationship Id="rId22" Type="http://schemas.openxmlformats.org/officeDocument/2006/relationships/hyperlink" Target="https://sk.wikipedia.org/wiki/Cyprus" TargetMode="External"/><Relationship Id="rId27" Type="http://schemas.openxmlformats.org/officeDocument/2006/relationships/hyperlink" Target="https://sk.wikipedia.org/wiki/Ma%C4%8Farsko" TargetMode="External"/><Relationship Id="rId30" Type="http://schemas.openxmlformats.org/officeDocument/2006/relationships/hyperlink" Target="https://sk.wikipedia.org/wiki/Slovensko" TargetMode="External"/><Relationship Id="rId35" Type="http://schemas.openxmlformats.org/officeDocument/2006/relationships/hyperlink" Target="https://sk.wikipedia.org/wiki/2013" TargetMode="External"/><Relationship Id="rId43" Type="http://schemas.openxmlformats.org/officeDocument/2006/relationships/image" Target="media/image2.png"/><Relationship Id="rId48" Type="http://schemas.openxmlformats.org/officeDocument/2006/relationships/hyperlink" Target="https://sk.wikipedia.org/wiki/3._okt%C3%B3ber" TargetMode="External"/><Relationship Id="rId56" Type="http://schemas.openxmlformats.org/officeDocument/2006/relationships/hyperlink" Target="https://sk.wikipedia.org/wiki/N%C3%B3rsko" TargetMode="External"/><Relationship Id="rId64" Type="http://schemas.openxmlformats.org/officeDocument/2006/relationships/hyperlink" Target="https://sk.wikipedia.org/wiki/%C5%A0vaj%C4%8Diarsko" TargetMode="External"/><Relationship Id="rId69" Type="http://schemas.openxmlformats.org/officeDocument/2006/relationships/hyperlink" Target="https://sk.wikipedia.org/w/index.php?title=Politick%C3%A9_pr%C3%A1va&amp;action=edit&amp;redlink=1" TargetMode="External"/><Relationship Id="rId8" Type="http://schemas.openxmlformats.org/officeDocument/2006/relationships/hyperlink" Target="https://sk.wikipedia.org/wiki/1973" TargetMode="External"/><Relationship Id="rId51" Type="http://schemas.openxmlformats.org/officeDocument/2006/relationships/hyperlink" Target="https://sk.wikipedia.org/wiki/Cypru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k.wikipedia.org/wiki/Gr%C3%A9cko" TargetMode="External"/><Relationship Id="rId17" Type="http://schemas.openxmlformats.org/officeDocument/2006/relationships/hyperlink" Target="https://sk.wikipedia.org/wiki/1995" TargetMode="External"/><Relationship Id="rId25" Type="http://schemas.openxmlformats.org/officeDocument/2006/relationships/hyperlink" Target="https://sk.wikipedia.org/wiki/Litva" TargetMode="External"/><Relationship Id="rId33" Type="http://schemas.openxmlformats.org/officeDocument/2006/relationships/hyperlink" Target="https://sk.wikipedia.org/wiki/Rumunsko" TargetMode="External"/><Relationship Id="rId38" Type="http://schemas.openxmlformats.org/officeDocument/2006/relationships/hyperlink" Target="https://sk.wikipedia.org/wiki/%C4%8Cierna_Hora" TargetMode="External"/><Relationship Id="rId46" Type="http://schemas.openxmlformats.org/officeDocument/2006/relationships/hyperlink" Target="https://sk.wikipedia.org/wiki/Helsinki" TargetMode="External"/><Relationship Id="rId59" Type="http://schemas.openxmlformats.org/officeDocument/2006/relationships/hyperlink" Target="https://sk.wikipedia.org/wiki/1994" TargetMode="External"/><Relationship Id="rId67" Type="http://schemas.openxmlformats.org/officeDocument/2006/relationships/hyperlink" Target="https://sk.wikipedia.org/wiki/Neutralita" TargetMode="External"/><Relationship Id="rId20" Type="http://schemas.openxmlformats.org/officeDocument/2006/relationships/hyperlink" Target="https://sk.wikipedia.org/wiki/%C5%A0v%C3%A9dsko" TargetMode="External"/><Relationship Id="rId41" Type="http://schemas.openxmlformats.org/officeDocument/2006/relationships/hyperlink" Target="https://sk.wikipedia.org/wiki/Turecko" TargetMode="External"/><Relationship Id="rId54" Type="http://schemas.openxmlformats.org/officeDocument/2006/relationships/hyperlink" Target="https://sk.wikipedia.org/wiki/Islam" TargetMode="External"/><Relationship Id="rId62" Type="http://schemas.openxmlformats.org/officeDocument/2006/relationships/image" Target="media/image4.png"/><Relationship Id="rId7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Kraviar</dc:creator>
  <cp:keywords/>
  <dc:description/>
  <cp:lastModifiedBy>Miroslav Kraviar</cp:lastModifiedBy>
  <cp:revision>3</cp:revision>
  <dcterms:created xsi:type="dcterms:W3CDTF">2020-05-30T22:02:00Z</dcterms:created>
  <dcterms:modified xsi:type="dcterms:W3CDTF">2020-05-31T12:11:00Z</dcterms:modified>
</cp:coreProperties>
</file>