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13E4B" w:rsidRDefault="00913E4B" w:rsidP="00A302EA">
      <w:pPr>
        <w:jc w:val="center"/>
        <w:rPr>
          <w:rFonts w:ascii="Calibri" w:hAnsi="Calibri"/>
          <w:b/>
          <w:i/>
          <w:sz w:val="28"/>
          <w:szCs w:val="28"/>
        </w:rPr>
      </w:pPr>
      <w:r w:rsidRPr="00E04ECF">
        <w:rPr>
          <w:rFonts w:ascii="Calibri" w:hAnsi="Calibri"/>
          <w:b/>
          <w:i/>
          <w:sz w:val="28"/>
          <w:szCs w:val="28"/>
        </w:rPr>
        <w:t>Výkon</w:t>
      </w:r>
    </w:p>
    <w:p w:rsidR="00A302EA" w:rsidRDefault="00A302EA" w:rsidP="00A302EA">
      <w:pPr>
        <w:jc w:val="center"/>
        <w:rPr>
          <w:rFonts w:ascii="Calibri" w:hAnsi="Calibri"/>
          <w:b/>
          <w:sz w:val="28"/>
          <w:szCs w:val="28"/>
        </w:rPr>
      </w:pPr>
    </w:p>
    <w:p w:rsidR="00913E4B" w:rsidRDefault="00913E4B" w:rsidP="00913E4B">
      <w:pPr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>Na stavbe je potrebné vyniesť balík tehál do výšky 10 m. Balík tehál váži 750 kg, autožeriav ho vynesie do potrebnej výšky. Táto práca mu môže trvať aj s naložením materiálu okolo 5 minút.</w:t>
      </w:r>
    </w:p>
    <w:p w:rsidR="0051073C" w:rsidRDefault="00913E4B">
      <w:pPr>
        <w:rPr>
          <w:rFonts w:ascii="Calibri" w:hAnsi="Calibri"/>
        </w:rPr>
      </w:pPr>
      <w:r w:rsidRPr="00F53079">
        <w:rPr>
          <w:rFonts w:ascii="Calibri" w:hAnsi="Calibri"/>
        </w:rPr>
        <w:t>Ak by však rovnakú prácu mal vykonať robotník</w:t>
      </w:r>
      <w:r>
        <w:rPr>
          <w:rFonts w:ascii="Calibri" w:hAnsi="Calibri"/>
        </w:rPr>
        <w:t xml:space="preserve">, </w:t>
      </w:r>
      <w:r w:rsidRPr="00F53079">
        <w:rPr>
          <w:rFonts w:ascii="Calibri" w:hAnsi="Calibri"/>
        </w:rPr>
        <w:t>určite by m</w:t>
      </w:r>
      <w:r>
        <w:rPr>
          <w:rFonts w:ascii="Calibri" w:hAnsi="Calibri"/>
        </w:rPr>
        <w:t>u</w:t>
      </w:r>
      <w:r w:rsidRPr="00F53079">
        <w:rPr>
          <w:rFonts w:ascii="Calibri" w:hAnsi="Calibri"/>
        </w:rPr>
        <w:t xml:space="preserve"> to trvalo dlhšie</w:t>
      </w:r>
      <w:r>
        <w:rPr>
          <w:rFonts w:ascii="Calibri" w:hAnsi="Calibri"/>
        </w:rPr>
        <w:t xml:space="preserve"> - </w:t>
      </w:r>
      <w:r w:rsidR="00A302EA">
        <w:rPr>
          <w:rFonts w:ascii="Calibri" w:hAnsi="Calibri"/>
        </w:rPr>
        <w:t>asi</w:t>
      </w:r>
      <w:r w:rsidRPr="00F53079">
        <w:rPr>
          <w:rFonts w:ascii="Calibri" w:hAnsi="Calibri"/>
        </w:rPr>
        <w:t xml:space="preserve"> dvadsať</w:t>
      </w:r>
      <w:r>
        <w:rPr>
          <w:rFonts w:ascii="Calibri" w:hAnsi="Calibri"/>
        </w:rPr>
        <w:t>päť</w:t>
      </w:r>
      <w:r w:rsidRPr="00F53079">
        <w:rPr>
          <w:rFonts w:ascii="Calibri" w:hAnsi="Calibri"/>
        </w:rPr>
        <w:t xml:space="preserve">násobok času autožeriava. Pritom žeriav aj robotník vykonajú tú istú prácu </w:t>
      </w:r>
      <w:r>
        <w:rPr>
          <w:rFonts w:ascii="Calibri" w:hAnsi="Calibri"/>
        </w:rPr>
        <w:t>–</w:t>
      </w:r>
      <w:r w:rsidRPr="00F530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dopravia </w:t>
      </w:r>
      <w:r w:rsidRPr="00F53079">
        <w:rPr>
          <w:rFonts w:ascii="Calibri" w:hAnsi="Calibri"/>
        </w:rPr>
        <w:t>balík tehál s hmotnosťou 750 kg do výšky 10 m.</w:t>
      </w:r>
    </w:p>
    <w:p w:rsidR="00913E4B" w:rsidRDefault="00913E4B" w:rsidP="00913E4B">
      <w:pPr>
        <w:rPr>
          <w:rFonts w:ascii="Calibri" w:hAnsi="Calibri"/>
        </w:rPr>
      </w:pPr>
      <w:r w:rsidRPr="00C231EA">
        <w:rPr>
          <w:rFonts w:ascii="Calibri" w:hAnsi="Calibri"/>
        </w:rPr>
        <w:t xml:space="preserve">Stroj vykoná prácu za kratší čas ako človek. Stroj má väčší </w:t>
      </w:r>
      <w:r w:rsidRPr="00C231EA">
        <w:rPr>
          <w:rFonts w:ascii="Calibri" w:hAnsi="Calibri"/>
          <w:b/>
        </w:rPr>
        <w:t>výkon</w:t>
      </w:r>
      <w:r w:rsidRPr="00C231EA">
        <w:rPr>
          <w:rFonts w:ascii="Calibri" w:hAnsi="Calibri"/>
        </w:rPr>
        <w:t>.</w:t>
      </w:r>
    </w:p>
    <w:p w:rsidR="00913E4B" w:rsidRDefault="00913E4B" w:rsidP="00913E4B">
      <w:pPr>
        <w:rPr>
          <w:rFonts w:ascii="Calibri" w:hAnsi="Calibri"/>
        </w:rPr>
      </w:pPr>
      <w:r>
        <w:rPr>
          <w:rFonts w:ascii="Calibri" w:hAnsi="Calibri"/>
        </w:rPr>
        <w:t xml:space="preserve">Výkon je fyzikálna veličina - </w:t>
      </w:r>
      <w:r w:rsidRPr="00C231EA">
        <w:rPr>
          <w:rFonts w:ascii="Calibri" w:hAnsi="Calibri"/>
        </w:rPr>
        <w:t xml:space="preserve"> značk</w:t>
      </w:r>
      <w:r>
        <w:rPr>
          <w:rFonts w:ascii="Calibri" w:hAnsi="Calibri"/>
        </w:rPr>
        <w:t>a</w:t>
      </w:r>
      <w:r w:rsidRPr="00C231EA">
        <w:rPr>
          <w:rFonts w:ascii="Calibri" w:hAnsi="Calibri"/>
        </w:rPr>
        <w:t xml:space="preserve"> </w:t>
      </w:r>
      <w:r w:rsidRPr="00C231EA">
        <w:rPr>
          <w:rFonts w:ascii="Calibri" w:hAnsi="Calibri"/>
          <w:i/>
        </w:rPr>
        <w:t>P</w:t>
      </w:r>
      <w:r w:rsidRPr="00C231EA">
        <w:rPr>
          <w:rFonts w:ascii="Calibri" w:hAnsi="Calibri"/>
          <w:b/>
        </w:rPr>
        <w:t xml:space="preserve"> (</w:t>
      </w:r>
      <w:r w:rsidRPr="00C231EA">
        <w:rPr>
          <w:rFonts w:ascii="Calibri" w:hAnsi="Calibri"/>
        </w:rPr>
        <w:t xml:space="preserve">power). </w:t>
      </w:r>
    </w:p>
    <w:p w:rsidR="00913E4B" w:rsidRPr="00C231EA" w:rsidRDefault="00913E4B" w:rsidP="00913E4B">
      <w:pPr>
        <w:rPr>
          <w:rFonts w:ascii="Calibri" w:hAnsi="Calibri"/>
        </w:rPr>
      </w:pPr>
      <w:r w:rsidRPr="00C231EA">
        <w:rPr>
          <w:rFonts w:ascii="Calibri" w:hAnsi="Calibri"/>
        </w:rPr>
        <w:t xml:space="preserve">Výkon </w:t>
      </w:r>
      <w:r w:rsidRPr="00C231EA">
        <w:rPr>
          <w:rFonts w:ascii="Calibri" w:hAnsi="Calibri"/>
          <w:i/>
        </w:rPr>
        <w:t>P</w:t>
      </w:r>
      <w:r w:rsidRPr="00C231EA">
        <w:rPr>
          <w:rFonts w:ascii="Calibri" w:hAnsi="Calibri"/>
        </w:rPr>
        <w:t xml:space="preserve"> vyjadruje prácu, ktorú stroj, alebo aj človek, vykoná za jednotku času.  </w:t>
      </w:r>
    </w:p>
    <w:p w:rsidR="00913E4B" w:rsidRPr="00C231EA" w:rsidRDefault="00913E4B" w:rsidP="00913E4B">
      <w:pPr>
        <w:spacing w:before="60"/>
        <w:rPr>
          <w:rFonts w:ascii="Calibri" w:hAnsi="Calibri"/>
        </w:rPr>
      </w:pPr>
      <w:r w:rsidRPr="00C231EA">
        <w:rPr>
          <w:rFonts w:ascii="Calibri" w:hAnsi="Calibri"/>
        </w:rPr>
        <w:t xml:space="preserve">Výkon vypočítame, keď prácu </w:t>
      </w:r>
      <w:r w:rsidRPr="00C231EA">
        <w:rPr>
          <w:rFonts w:ascii="Calibri" w:hAnsi="Calibri"/>
          <w:i/>
        </w:rPr>
        <w:t>W</w:t>
      </w:r>
      <w:r w:rsidRPr="00C231EA">
        <w:rPr>
          <w:rFonts w:ascii="Calibri" w:hAnsi="Calibri"/>
        </w:rPr>
        <w:t xml:space="preserve"> vydelíme časom</w:t>
      </w:r>
      <w:r w:rsidRPr="00C231EA">
        <w:rPr>
          <w:rFonts w:ascii="Calibri" w:hAnsi="Calibri"/>
          <w:i/>
        </w:rPr>
        <w:t xml:space="preserve"> t</w:t>
      </w:r>
      <w:r w:rsidRPr="00C231EA">
        <w:rPr>
          <w:rFonts w:ascii="Calibri" w:hAnsi="Calibri"/>
        </w:rPr>
        <w:t>, za ktorý sme ju vykonali</w:t>
      </w:r>
    </w:p>
    <w:p w:rsidR="00913E4B" w:rsidRPr="00C231EA" w:rsidRDefault="00913E4B" w:rsidP="00913E4B">
      <w:pPr>
        <w:spacing w:before="60"/>
        <w:ind w:firstLine="708"/>
        <w:rPr>
          <w:rFonts w:ascii="Calibri" w:hAnsi="Calibri"/>
          <w:lang w:eastAsia="cs-CZ"/>
        </w:rPr>
      </w:pPr>
      <w:r w:rsidRPr="00C231EA">
        <w:rPr>
          <w:rFonts w:ascii="Calibri" w:hAnsi="Calibri"/>
          <w:lang w:eastAsia="cs-CZ"/>
        </w:rPr>
        <w:t>výkon = vykonaná práca : čas, za ktorý bola práca vykonaná</w:t>
      </w:r>
    </w:p>
    <w:p w:rsidR="00913E4B" w:rsidRPr="00913E4B" w:rsidRDefault="00913E4B" w:rsidP="00913E4B">
      <w:pPr>
        <w:spacing w:before="60"/>
        <w:ind w:firstLine="708"/>
        <w:rPr>
          <w:rFonts w:ascii="Calibri" w:hAnsi="Calibri"/>
          <w:b/>
          <w:i/>
          <w:lang w:eastAsia="cs-CZ"/>
        </w:rPr>
      </w:pPr>
      <w:r w:rsidRPr="00913E4B">
        <w:rPr>
          <w:rFonts w:ascii="Calibri" w:hAnsi="Calibri"/>
          <w:position w:val="-24"/>
          <w:lang w:eastAsia="cs-CZ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26.25pt" o:ole="">
            <v:imagedata r:id="rId4" o:title=""/>
          </v:shape>
          <o:OLEObject Type="Embed" ProgID="Equation.3" ShapeID="_x0000_i1025" DrawAspect="Content" ObjectID="_1647672767" r:id="rId5"/>
        </w:object>
      </w:r>
      <w:r w:rsidRPr="00913E4B">
        <w:rPr>
          <w:rFonts w:ascii="Calibri" w:hAnsi="Calibri"/>
          <w:b/>
          <w:lang w:eastAsia="cs-CZ"/>
        </w:rPr>
        <w:t xml:space="preserve">  alebo  </w:t>
      </w:r>
      <w:r w:rsidRPr="00913E4B">
        <w:rPr>
          <w:rFonts w:ascii="Calibri" w:hAnsi="Calibri"/>
          <w:b/>
          <w:i/>
          <w:lang w:eastAsia="cs-CZ"/>
        </w:rPr>
        <w:t xml:space="preserve">P </w:t>
      </w:r>
      <w:r w:rsidRPr="00913E4B">
        <w:rPr>
          <w:rFonts w:ascii="Calibri" w:hAnsi="Calibri"/>
          <w:b/>
          <w:lang w:eastAsia="cs-CZ"/>
        </w:rPr>
        <w:t>=</w:t>
      </w:r>
      <w:r w:rsidRPr="00913E4B">
        <w:rPr>
          <w:rFonts w:ascii="Calibri" w:hAnsi="Calibri"/>
          <w:b/>
          <w:i/>
          <w:lang w:eastAsia="cs-CZ"/>
        </w:rPr>
        <w:t xml:space="preserve"> W </w:t>
      </w:r>
      <w:r w:rsidRPr="00913E4B">
        <w:rPr>
          <w:rFonts w:ascii="Calibri" w:hAnsi="Calibri"/>
          <w:b/>
          <w:lang w:eastAsia="cs-CZ"/>
        </w:rPr>
        <w:t>:</w:t>
      </w:r>
      <w:r w:rsidRPr="00913E4B">
        <w:rPr>
          <w:rFonts w:ascii="Calibri" w:hAnsi="Calibri"/>
          <w:b/>
          <w:i/>
          <w:lang w:eastAsia="cs-CZ"/>
        </w:rPr>
        <w:t xml:space="preserve"> t</w:t>
      </w:r>
    </w:p>
    <w:p w:rsidR="00A302EA" w:rsidRDefault="00913E4B" w:rsidP="00913E4B">
      <w:pPr>
        <w:spacing w:before="60"/>
        <w:rPr>
          <w:rFonts w:ascii="Calibri" w:hAnsi="Calibri"/>
          <w:lang w:eastAsia="cs-CZ"/>
        </w:rPr>
      </w:pPr>
      <w:r w:rsidRPr="00C231EA">
        <w:rPr>
          <w:rFonts w:ascii="Calibri" w:hAnsi="Calibri"/>
          <w:lang w:eastAsia="cs-CZ"/>
        </w:rPr>
        <w:t xml:space="preserve">Jednotka  výkon sa nazýva </w:t>
      </w:r>
      <w:r w:rsidRPr="00913E4B">
        <w:rPr>
          <w:rFonts w:ascii="Calibri" w:hAnsi="Calibri"/>
          <w:b/>
          <w:lang w:eastAsia="cs-CZ"/>
        </w:rPr>
        <w:t>watt</w:t>
      </w:r>
      <w:r w:rsidRPr="00C231EA">
        <w:rPr>
          <w:rFonts w:ascii="Calibri" w:hAnsi="Calibri"/>
          <w:lang w:eastAsia="cs-CZ"/>
        </w:rPr>
        <w:t xml:space="preserve"> a značíme </w:t>
      </w:r>
      <w:r w:rsidRPr="00913E4B">
        <w:rPr>
          <w:rFonts w:ascii="Calibri" w:hAnsi="Calibri"/>
          <w:b/>
          <w:lang w:eastAsia="cs-CZ"/>
        </w:rPr>
        <w:t>W</w:t>
      </w:r>
      <w:r w:rsidRPr="00C231EA">
        <w:rPr>
          <w:rFonts w:ascii="Calibri" w:hAnsi="Calibri"/>
          <w:lang w:eastAsia="cs-CZ"/>
        </w:rPr>
        <w:t xml:space="preserve">. </w:t>
      </w:r>
    </w:p>
    <w:p w:rsidR="00913E4B" w:rsidRDefault="00913E4B" w:rsidP="00913E4B">
      <w:pPr>
        <w:spacing w:before="60"/>
        <w:rPr>
          <w:rFonts w:ascii="Calibri" w:hAnsi="Calibri"/>
          <w:b/>
          <w:lang w:eastAsia="cs-CZ"/>
        </w:rPr>
      </w:pPr>
      <w:r w:rsidRPr="00C231EA">
        <w:rPr>
          <w:rFonts w:ascii="Calibri" w:hAnsi="Calibri"/>
          <w:lang w:eastAsia="cs-CZ"/>
        </w:rPr>
        <w:tab/>
      </w:r>
      <w:r w:rsidRPr="00913E4B">
        <w:rPr>
          <w:rFonts w:ascii="Calibri" w:hAnsi="Calibri"/>
          <w:b/>
          <w:position w:val="-24"/>
          <w:lang w:eastAsia="cs-CZ"/>
        </w:rPr>
        <w:object w:dxaOrig="960" w:dyaOrig="620">
          <v:shape id="_x0000_i1026" type="#_x0000_t75" style="width:40.5pt;height:26.25pt" o:ole="">
            <v:imagedata r:id="rId6" o:title=""/>
          </v:shape>
          <o:OLEObject Type="Embed" ProgID="Equation.3" ShapeID="_x0000_i1026" DrawAspect="Content" ObjectID="_1647672768" r:id="rId7"/>
        </w:object>
      </w:r>
      <w:r w:rsidRPr="00913E4B">
        <w:rPr>
          <w:rFonts w:ascii="Calibri" w:hAnsi="Calibri"/>
          <w:b/>
          <w:lang w:eastAsia="cs-CZ"/>
        </w:rPr>
        <w:t xml:space="preserve"> = 1 J : 1 s</w:t>
      </w:r>
    </w:p>
    <w:p w:rsidR="00913E4B" w:rsidRDefault="00913E4B" w:rsidP="00913E4B">
      <w:pPr>
        <w:spacing w:before="60"/>
        <w:rPr>
          <w:rFonts w:ascii="Calibri" w:hAnsi="Calibri"/>
          <w:sz w:val="22"/>
          <w:szCs w:val="22"/>
        </w:rPr>
      </w:pPr>
      <w:r w:rsidRPr="00913E4B">
        <w:rPr>
          <w:rFonts w:ascii="Calibri" w:hAnsi="Calibri"/>
          <w:lang w:eastAsia="cs-CZ"/>
        </w:rPr>
        <w:t>Väčšie jednoptky</w:t>
      </w:r>
      <w:r>
        <w:rPr>
          <w:rFonts w:ascii="Calibri" w:hAnsi="Calibri"/>
          <w:lang w:eastAsia="cs-CZ"/>
        </w:rPr>
        <w:t xml:space="preserve"> - </w:t>
      </w:r>
      <w:r w:rsidRPr="00C231EA">
        <w:rPr>
          <w:rFonts w:ascii="Calibri" w:hAnsi="Calibri"/>
          <w:sz w:val="22"/>
          <w:szCs w:val="22"/>
        </w:rPr>
        <w:t xml:space="preserve">kilowatt </w:t>
      </w:r>
      <w:r w:rsidRPr="00913E4B">
        <w:rPr>
          <w:rFonts w:ascii="Calibri" w:hAnsi="Calibri"/>
          <w:b/>
          <w:sz w:val="22"/>
          <w:szCs w:val="22"/>
        </w:rPr>
        <w:t>kW)</w:t>
      </w:r>
      <w:r w:rsidRPr="00C231EA">
        <w:rPr>
          <w:rFonts w:ascii="Calibri" w:hAnsi="Calibri"/>
          <w:sz w:val="22"/>
          <w:szCs w:val="22"/>
        </w:rPr>
        <w:t>, megawatt (</w:t>
      </w:r>
      <w:r w:rsidRPr="00913E4B">
        <w:rPr>
          <w:rFonts w:ascii="Calibri" w:hAnsi="Calibri"/>
          <w:b/>
          <w:sz w:val="22"/>
          <w:szCs w:val="22"/>
        </w:rPr>
        <w:t>MW</w:t>
      </w:r>
      <w:r w:rsidRPr="00C231EA">
        <w:rPr>
          <w:rFonts w:ascii="Calibri" w:hAnsi="Calibri"/>
          <w:sz w:val="22"/>
          <w:szCs w:val="22"/>
        </w:rPr>
        <w:t xml:space="preserve">).  </w:t>
      </w:r>
    </w:p>
    <w:p w:rsidR="00913E4B" w:rsidRPr="00C231EA" w:rsidRDefault="00913E4B" w:rsidP="00913E4B">
      <w:pPr>
        <w:spacing w:before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1kW = 1000 W               1MW = 1000 000 W</w:t>
      </w:r>
    </w:p>
    <w:p w:rsidR="00A302EA" w:rsidRDefault="00A302EA" w:rsidP="00913E4B">
      <w:pPr>
        <w:rPr>
          <w:rFonts w:ascii="Calibri" w:hAnsi="Calibri"/>
          <w:b/>
        </w:rPr>
      </w:pPr>
    </w:p>
    <w:p w:rsidR="00913E4B" w:rsidRDefault="00913E4B" w:rsidP="00913E4B">
      <w:pPr>
        <w:rPr>
          <w:rFonts w:ascii="Calibri" w:hAnsi="Calibri"/>
        </w:rPr>
      </w:pPr>
      <w:r w:rsidRPr="00913E4B">
        <w:rPr>
          <w:rFonts w:ascii="Calibri" w:hAnsi="Calibri"/>
          <w:b/>
        </w:rPr>
        <w:t>Úloha</w:t>
      </w:r>
      <w:r>
        <w:rPr>
          <w:rFonts w:ascii="Calibri" w:hAnsi="Calibri"/>
        </w:rPr>
        <w:t>:</w:t>
      </w:r>
    </w:p>
    <w:p w:rsidR="00913E4B" w:rsidRPr="00C231EA" w:rsidRDefault="00913E4B" w:rsidP="00913E4B">
      <w:pPr>
        <w:rPr>
          <w:rFonts w:ascii="Calibri" w:hAnsi="Calibri"/>
        </w:rPr>
      </w:pPr>
      <w:r w:rsidRPr="00C231EA">
        <w:rPr>
          <w:rFonts w:ascii="Calibri" w:hAnsi="Calibri"/>
        </w:rPr>
        <w:t xml:space="preserve">Porovnaj výkon autožeriava s výkonom robotníkov pri vykladaní balíka tehál na stavbe do výšky 10 m. Obaja vykonajú prácu 75 000 J, autožeriav ju vykoná za 300 s a robotníci za </w:t>
      </w:r>
    </w:p>
    <w:p w:rsidR="00913E4B" w:rsidRPr="00C231EA" w:rsidRDefault="00913E4B" w:rsidP="00913E4B">
      <w:pPr>
        <w:rPr>
          <w:rFonts w:ascii="Calibri" w:hAnsi="Calibri"/>
        </w:rPr>
      </w:pPr>
      <w:r w:rsidRPr="00C231EA">
        <w:rPr>
          <w:rFonts w:ascii="Calibri" w:hAnsi="Calibri"/>
        </w:rPr>
        <w:t>7 500 s.</w:t>
      </w:r>
    </w:p>
    <w:p w:rsidR="00913E4B" w:rsidRPr="00C231EA" w:rsidRDefault="00913E4B" w:rsidP="00913E4B">
      <w:pPr>
        <w:rPr>
          <w:rFonts w:ascii="Calibri" w:hAnsi="Calibri"/>
        </w:rPr>
      </w:pPr>
      <w:r w:rsidRPr="00C231EA">
        <w:rPr>
          <w:rFonts w:ascii="Calibri" w:hAnsi="Calibri"/>
        </w:rPr>
        <w:t>Údaje pre autožeriav:                                                         Údaje pre robotníka:</w:t>
      </w:r>
    </w:p>
    <w:p w:rsidR="00913E4B" w:rsidRPr="00C231EA" w:rsidRDefault="00913E4B" w:rsidP="00913E4B">
      <w:pPr>
        <w:rPr>
          <w:rFonts w:ascii="Calibri" w:hAnsi="Calibri"/>
        </w:rPr>
      </w:pPr>
      <w:r w:rsidRPr="00C231EA">
        <w:rPr>
          <w:rFonts w:ascii="Calibri" w:hAnsi="Calibri"/>
        </w:rPr>
        <w:t>W</w:t>
      </w:r>
      <w:r w:rsidRPr="00C231EA">
        <w:rPr>
          <w:rFonts w:ascii="Calibri" w:hAnsi="Calibri"/>
          <w:vertAlign w:val="subscript"/>
        </w:rPr>
        <w:t>1</w:t>
      </w:r>
      <w:r w:rsidRPr="00C231EA">
        <w:rPr>
          <w:rFonts w:ascii="Calibri" w:hAnsi="Calibri"/>
        </w:rPr>
        <w:t xml:space="preserve"> = 75 000 J                                                                     W</w:t>
      </w:r>
      <w:r w:rsidRPr="00C231EA">
        <w:rPr>
          <w:rFonts w:ascii="Calibri" w:hAnsi="Calibri"/>
          <w:vertAlign w:val="subscript"/>
        </w:rPr>
        <w:t>2</w:t>
      </w:r>
      <w:r w:rsidRPr="00C231EA">
        <w:rPr>
          <w:rFonts w:ascii="Calibri" w:hAnsi="Calibri"/>
        </w:rPr>
        <w:t xml:space="preserve"> = 75 000 J</w:t>
      </w:r>
    </w:p>
    <w:p w:rsidR="00913E4B" w:rsidRPr="00C231EA" w:rsidRDefault="00913E4B" w:rsidP="00913E4B">
      <w:pPr>
        <w:rPr>
          <w:rFonts w:ascii="Calibri" w:hAnsi="Calibri"/>
        </w:rPr>
      </w:pPr>
      <w:r w:rsidRPr="00C231EA">
        <w:rPr>
          <w:rFonts w:ascii="Calibri" w:hAnsi="Calibri"/>
        </w:rPr>
        <w:t xml:space="preserve">   t</w:t>
      </w:r>
      <w:r w:rsidRPr="00C231EA">
        <w:rPr>
          <w:rFonts w:ascii="Calibri" w:hAnsi="Calibri"/>
          <w:vertAlign w:val="subscript"/>
        </w:rPr>
        <w:t>1</w:t>
      </w:r>
      <w:r w:rsidRPr="00C231EA">
        <w:rPr>
          <w:rFonts w:ascii="Calibri" w:hAnsi="Calibri"/>
        </w:rPr>
        <w:t xml:space="preserve"> = 300 s                                                                            t</w:t>
      </w:r>
      <w:r w:rsidRPr="00C231EA">
        <w:rPr>
          <w:rFonts w:ascii="Calibri" w:hAnsi="Calibri"/>
          <w:vertAlign w:val="subscript"/>
        </w:rPr>
        <w:t>2</w:t>
      </w:r>
      <w:r w:rsidRPr="00C231EA">
        <w:rPr>
          <w:rFonts w:ascii="Calibri" w:hAnsi="Calibri"/>
        </w:rPr>
        <w:t xml:space="preserve"> = 7 500 s</w:t>
      </w:r>
    </w:p>
    <w:p w:rsidR="00913E4B" w:rsidRPr="00C231EA" w:rsidRDefault="00913E4B" w:rsidP="00913E4B">
      <w:pPr>
        <w:rPr>
          <w:rFonts w:ascii="Calibri" w:hAnsi="Calibri"/>
        </w:rPr>
      </w:pPr>
      <w:r w:rsidRPr="00C231EA">
        <w:rPr>
          <w:rFonts w:ascii="Calibri" w:hAnsi="Calibri"/>
        </w:rPr>
        <w:t xml:space="preserve">   P</w:t>
      </w:r>
      <w:r w:rsidRPr="00C231EA">
        <w:rPr>
          <w:rFonts w:ascii="Calibri" w:hAnsi="Calibri"/>
          <w:vertAlign w:val="subscript"/>
        </w:rPr>
        <w:t>1</w:t>
      </w:r>
      <w:r w:rsidRPr="00C231EA">
        <w:rPr>
          <w:rFonts w:ascii="Calibri" w:hAnsi="Calibri"/>
        </w:rPr>
        <w:t xml:space="preserve"> = ?                                                                                   P</w:t>
      </w:r>
      <w:r w:rsidRPr="00C231EA">
        <w:rPr>
          <w:rFonts w:ascii="Calibri" w:hAnsi="Calibri"/>
          <w:vertAlign w:val="subscript"/>
        </w:rPr>
        <w:t>2</w:t>
      </w:r>
      <w:r w:rsidRPr="00C231EA">
        <w:rPr>
          <w:rFonts w:ascii="Calibri" w:hAnsi="Calibri"/>
        </w:rPr>
        <w:t xml:space="preserve"> = ?</w:t>
      </w:r>
    </w:p>
    <w:p w:rsidR="00913E4B" w:rsidRDefault="00913E4B" w:rsidP="00913E4B">
      <w:pPr>
        <w:rPr>
          <w:rFonts w:ascii="Calibri" w:hAnsi="Calibri"/>
          <w:b/>
        </w:rPr>
      </w:pPr>
    </w:p>
    <w:p w:rsidR="00A302EA" w:rsidRDefault="00A302EA" w:rsidP="00913E4B">
      <w:pPr>
        <w:spacing w:before="60"/>
        <w:rPr>
          <w:rFonts w:ascii="Calibri" w:hAnsi="Calibri" w:cs="Calibri"/>
        </w:rPr>
      </w:pPr>
    </w:p>
    <w:p w:rsidR="00913E4B" w:rsidRPr="00C231EA" w:rsidRDefault="00913E4B" w:rsidP="00913E4B">
      <w:pPr>
        <w:spacing w:before="60"/>
        <w:rPr>
          <w:rFonts w:ascii="Calibri" w:hAnsi="Calibri" w:cs="Calibri"/>
        </w:rPr>
      </w:pPr>
      <w:r w:rsidRPr="00C231EA">
        <w:rPr>
          <w:rFonts w:ascii="Calibri" w:hAnsi="Calibri" w:cs="Calibri"/>
        </w:rPr>
        <w:t>Často sa v praxi stretávame s úlohami, pri ktorých vieme s akým výkonom stroj pracoval a potrebujeme vypočítať prácu, ktorú vykonal. Prácu, vypočítame z upraveného vzťahu, podľa ktorého sme počítali výkon</w:t>
      </w:r>
    </w:p>
    <w:p w:rsidR="00913E4B" w:rsidRPr="00C231EA" w:rsidRDefault="00913E4B" w:rsidP="00913E4B">
      <w:pPr>
        <w:rPr>
          <w:rFonts w:ascii="Calibri" w:hAnsi="Calibri"/>
        </w:rPr>
      </w:pPr>
      <w:r w:rsidRPr="00C231EA">
        <w:rPr>
          <w:rFonts w:ascii="Calibri" w:hAnsi="Calibri"/>
        </w:rPr>
        <w:t xml:space="preserve">      práca = výkon . čas</w:t>
      </w:r>
    </w:p>
    <w:p w:rsidR="00913E4B" w:rsidRPr="00C231EA" w:rsidRDefault="00913E4B" w:rsidP="00913E4B">
      <w:pPr>
        <w:spacing w:before="60"/>
        <w:rPr>
          <w:rFonts w:ascii="Calibri" w:hAnsi="Calibri" w:cs="Calibri"/>
          <w:i/>
        </w:rPr>
      </w:pPr>
      <w:r w:rsidRPr="00C231EA">
        <w:rPr>
          <w:rFonts w:ascii="Calibri" w:hAnsi="Calibri" w:cs="Calibri"/>
        </w:rPr>
        <w:t xml:space="preserve">             </w:t>
      </w:r>
      <w:r w:rsidRPr="00C231EA">
        <w:rPr>
          <w:rFonts w:ascii="Calibri" w:hAnsi="Calibri" w:cs="Calibri"/>
          <w:i/>
        </w:rPr>
        <w:t xml:space="preserve">W </w:t>
      </w:r>
      <w:r w:rsidRPr="00C231EA">
        <w:rPr>
          <w:rFonts w:ascii="Calibri" w:hAnsi="Calibri" w:cs="Calibri"/>
        </w:rPr>
        <w:t>=</w:t>
      </w:r>
      <w:r>
        <w:rPr>
          <w:rFonts w:ascii="Calibri" w:hAnsi="Calibri" w:cs="Calibri"/>
          <w:i/>
        </w:rPr>
        <w:t xml:space="preserve"> P </w:t>
      </w:r>
      <w:r w:rsidRPr="00C231EA">
        <w:rPr>
          <w:rFonts w:ascii="Calibri" w:hAnsi="Calibri" w:cs="Calibri"/>
          <w:i/>
        </w:rPr>
        <w:t xml:space="preserve"> t </w:t>
      </w:r>
    </w:p>
    <w:p w:rsidR="00913E4B" w:rsidRPr="00C231EA" w:rsidRDefault="00913E4B" w:rsidP="00913E4B">
      <w:pPr>
        <w:spacing w:before="60"/>
        <w:rPr>
          <w:rFonts w:ascii="Calibri" w:hAnsi="Calibri" w:cs="Calibri"/>
        </w:rPr>
      </w:pPr>
      <w:r w:rsidRPr="00C231EA">
        <w:rPr>
          <w:rFonts w:ascii="Calibri" w:hAnsi="Calibri" w:cs="Calibri"/>
        </w:rPr>
        <w:t>Ak do vzťahu dosadíme výkon v jednotkách watt (W) a čas v jednotkách sekunda (s), vychádza výsledok, práca v jednotkách joule (J).</w:t>
      </w:r>
    </w:p>
    <w:p w:rsidR="00913E4B" w:rsidRPr="00C231EA" w:rsidRDefault="00913E4B" w:rsidP="00913E4B">
      <w:pPr>
        <w:spacing w:before="60"/>
        <w:rPr>
          <w:rFonts w:ascii="Calibri" w:hAnsi="Calibri" w:cs="Calibri"/>
        </w:rPr>
      </w:pPr>
      <w:r w:rsidRPr="00C231EA">
        <w:rPr>
          <w:rFonts w:ascii="Calibri" w:hAnsi="Calibri" w:cs="Calibri"/>
        </w:rPr>
        <w:tab/>
        <w:t>1 joule = 1 watt . 1 sekunda   alebo   1 J = 1 W . 1 s</w:t>
      </w:r>
    </w:p>
    <w:p w:rsidR="00913E4B" w:rsidRDefault="00913E4B" w:rsidP="00913E4B">
      <w:pPr>
        <w:rPr>
          <w:rFonts w:ascii="Calibri" w:hAnsi="Calibri"/>
          <w:b/>
        </w:rPr>
      </w:pPr>
      <w:r w:rsidRPr="00C231EA">
        <w:rPr>
          <w:rFonts w:ascii="Calibri" w:hAnsi="Calibri"/>
        </w:rPr>
        <w:t>Väčšia jednotka je kilowatthodina (kWh).</w:t>
      </w:r>
    </w:p>
    <w:p w:rsidR="00913E4B" w:rsidRDefault="00913E4B" w:rsidP="00913E4B">
      <w:pPr>
        <w:rPr>
          <w:rFonts w:ascii="Calibri" w:hAnsi="Calibri"/>
          <w:b/>
        </w:rPr>
      </w:pPr>
    </w:p>
    <w:sectPr w:rsidR="00913E4B" w:rsidSect="00A302EA">
      <w:pgSz w:w="16838" w:h="11906" w:orient="landscape"/>
      <w:pgMar w:top="567" w:right="1021" w:bottom="567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3E4B"/>
    <w:rsid w:val="0051073C"/>
    <w:rsid w:val="007A2AFE"/>
    <w:rsid w:val="00913E4B"/>
    <w:rsid w:val="00A302EA"/>
    <w:rsid w:val="00CB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3E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1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PackardBell</cp:lastModifiedBy>
  <cp:revision>2</cp:revision>
  <dcterms:created xsi:type="dcterms:W3CDTF">2012-03-11T12:46:00Z</dcterms:created>
  <dcterms:modified xsi:type="dcterms:W3CDTF">2020-04-06T08:06:00Z</dcterms:modified>
</cp:coreProperties>
</file>