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70" w:rsidRPr="00820D34" w:rsidRDefault="00BD4070" w:rsidP="00BD4070">
      <w:pPr>
        <w:spacing w:after="0" w:line="360" w:lineRule="auto"/>
        <w:rPr>
          <w:bCs/>
          <w:sz w:val="28"/>
          <w:szCs w:val="28"/>
        </w:rPr>
      </w:pPr>
      <w:r w:rsidRPr="00820D34">
        <w:rPr>
          <w:b/>
          <w:sz w:val="28"/>
          <w:szCs w:val="28"/>
        </w:rPr>
        <w:t>Otáčavé účinky sily</w:t>
      </w:r>
    </w:p>
    <w:p w:rsidR="00BD4070" w:rsidRDefault="00BD4070" w:rsidP="00BD4070">
      <w:pPr>
        <w:spacing w:after="0" w:line="360" w:lineRule="auto"/>
      </w:pPr>
      <w:r w:rsidRPr="003C3C89">
        <w:rPr>
          <w:b/>
        </w:rPr>
        <w:t>Otáčavé účinky sily</w:t>
      </w:r>
      <w:r>
        <w:t xml:space="preserve"> sú </w:t>
      </w:r>
      <w:r>
        <w:rPr>
          <w:b/>
          <w:bCs/>
          <w:i/>
          <w:iCs/>
        </w:rPr>
        <w:t>účinky sily</w:t>
      </w:r>
      <w:r>
        <w:t xml:space="preserve">, ktorými sila spôsobí </w:t>
      </w:r>
      <w:r>
        <w:rPr>
          <w:sz w:val="16"/>
          <w:szCs w:val="16"/>
        </w:rPr>
        <w:t>.</w:t>
      </w:r>
      <w:r w:rsidRPr="007B0BB9">
        <w:rPr>
          <w:b/>
          <w:bCs/>
          <w:i/>
          <w:iCs/>
        </w:rPr>
        <w:t>otáčanie</w:t>
      </w:r>
      <w:r>
        <w:rPr>
          <w:sz w:val="16"/>
          <w:szCs w:val="16"/>
        </w:rPr>
        <w:t>.</w:t>
      </w:r>
      <w:r>
        <w:t xml:space="preserve"> telesa  okolo</w:t>
      </w:r>
      <w:r w:rsidRPr="007B0BB9">
        <w:rPr>
          <w:b/>
          <w:bCs/>
          <w:i/>
          <w:iCs/>
        </w:rPr>
        <w:t xml:space="preserve"> pevnej osi</w:t>
      </w:r>
      <w:r>
        <w:rPr>
          <w:b/>
          <w:bCs/>
          <w:i/>
          <w:iCs/>
        </w:rPr>
        <w:t xml:space="preserve">. </w:t>
      </w:r>
    </w:p>
    <w:p w:rsidR="00BD4070" w:rsidRDefault="00BD4070" w:rsidP="00BD4070">
      <w:pPr>
        <w:spacing w:after="0"/>
        <w:rPr>
          <w:bCs/>
        </w:rPr>
      </w:pPr>
    </w:p>
    <w:p w:rsidR="00BD4070" w:rsidRDefault="00BD4070" w:rsidP="00BD4070">
      <w:pPr>
        <w:spacing w:after="0"/>
      </w:pPr>
      <w:r w:rsidRPr="002E1E12">
        <w:rPr>
          <w:b/>
        </w:rPr>
        <w:t>Páka</w:t>
      </w:r>
      <w:r>
        <w:rPr>
          <w:b/>
        </w:rPr>
        <w:tab/>
        <w:t xml:space="preserve">- </w:t>
      </w:r>
      <w:r>
        <w:t xml:space="preserve">v najjednoduchšej podobe je kovová alebo drevená </w:t>
      </w:r>
      <w:r w:rsidRPr="00D64B13">
        <w:t>tyč</w:t>
      </w:r>
    </w:p>
    <w:p w:rsidR="00BD4070" w:rsidRDefault="00BD4070" w:rsidP="00BD4070">
      <w:pPr>
        <w:spacing w:after="0"/>
        <w:ind w:firstLine="708"/>
      </w:pPr>
      <w:r>
        <w:t xml:space="preserve">- je </w:t>
      </w:r>
      <w:r w:rsidRPr="00D64B13">
        <w:t>zariadenie prenášajúce mechanickú silu z jedného telesa na iné</w:t>
      </w:r>
    </w:p>
    <w:p w:rsidR="00BD4070" w:rsidRDefault="00BD4070" w:rsidP="00BD4070">
      <w:pPr>
        <w:spacing w:after="0"/>
        <w:ind w:firstLine="708"/>
      </w:pPr>
      <w:r>
        <w:t>- u</w:t>
      </w:r>
      <w:r w:rsidRPr="00D64B13">
        <w:t>možňuje pôsobiť menšou silou na teleso s väčšou hmotnosťou (ťažšie teleso</w:t>
      </w:r>
      <w:r>
        <w:t>)</w:t>
      </w:r>
    </w:p>
    <w:p w:rsidR="00BD4070" w:rsidRDefault="00BD4070" w:rsidP="00BD4070">
      <w:pPr>
        <w:ind w:firstLine="708"/>
      </w:pPr>
      <w:r>
        <w:t xml:space="preserve">- je charakterizovaná osou otáčania a ramenom sily </w:t>
      </w:r>
    </w:p>
    <w:p w:rsidR="00BD4070" w:rsidRDefault="00BD4070" w:rsidP="00BD4070">
      <w:pPr>
        <w:spacing w:after="0" w:line="360" w:lineRule="auto"/>
      </w:pPr>
      <w:r w:rsidRPr="002E1E12">
        <w:rPr>
          <w:b/>
          <w:bCs/>
        </w:rPr>
        <w:t>Rameno sily</w:t>
      </w:r>
      <w:r>
        <w:t xml:space="preserve"> je kolmá vzdialenosť pôsobiska sily od</w:t>
      </w:r>
      <w:r w:rsidRPr="002E1E12">
        <w:t xml:space="preserve"> </w:t>
      </w:r>
      <w:r>
        <w:t>osi otáčania. Označuje sa r.</w:t>
      </w:r>
    </w:p>
    <w:p w:rsidR="00BD4070" w:rsidRDefault="00BD4070" w:rsidP="00BD4070">
      <w:pPr>
        <w:spacing w:after="120"/>
        <w:rPr>
          <w:b/>
          <w:bCs/>
        </w:rPr>
      </w:pPr>
      <w:r>
        <w:t xml:space="preserve">Ak na páku pôsobia dve telesá rovnakou silou (s rovnakou hmotnosťou) v rovnakej vzdialenosti od osi otáčania, otáčavé účinky sa rušia a páka zostane s rovnováhe. Túto polohu páky nazývame </w:t>
      </w:r>
      <w:r w:rsidRPr="002E1E12">
        <w:rPr>
          <w:b/>
          <w:bCs/>
        </w:rPr>
        <w:t>rovnovážna poloha.</w:t>
      </w:r>
    </w:p>
    <w:p w:rsidR="00BD4070" w:rsidRPr="00FB03D7" w:rsidRDefault="00BD4070" w:rsidP="00BD4070">
      <w:pPr>
        <w:spacing w:after="120"/>
      </w:pPr>
      <w:r w:rsidRPr="002E1E12">
        <w:t>Ak má</w:t>
      </w:r>
      <w:r>
        <w:t xml:space="preserve"> menšia sila vyrovnať otáčavé účinky väčšej sily na páku, musí pôsobiť vo väčšej vzdialenosti od osi otáčania, musí mať dlhšie rameno.</w:t>
      </w:r>
    </w:p>
    <w:p w:rsidR="00BD4070" w:rsidRDefault="00BD4070" w:rsidP="00BD4070">
      <w:pPr>
        <w:spacing w:after="0"/>
        <w:rPr>
          <w:bCs/>
        </w:rPr>
      </w:pPr>
      <w:r w:rsidRPr="00FB03D7">
        <w:rPr>
          <w:bCs/>
        </w:rPr>
        <w:t xml:space="preserve"> </w:t>
      </w:r>
    </w:p>
    <w:p w:rsidR="00BD4070" w:rsidRDefault="00BD4070" w:rsidP="00BD4070">
      <w:pPr>
        <w:spacing w:after="0"/>
        <w:rPr>
          <w:bCs/>
        </w:rPr>
      </w:pPr>
      <w:r w:rsidRPr="00FB03D7">
        <w:rPr>
          <w:b/>
        </w:rPr>
        <w:t>Páka je v rovnovážnej polohe</w:t>
      </w:r>
      <w:r w:rsidRPr="00FE74D3">
        <w:rPr>
          <w:bCs/>
        </w:rPr>
        <w:t xml:space="preserve"> ak platí:  </w:t>
      </w:r>
    </w:p>
    <w:p w:rsidR="00BD4070" w:rsidRPr="00FE74D3" w:rsidRDefault="00BD4070" w:rsidP="00BD4070">
      <w:pPr>
        <w:spacing w:after="0"/>
        <w:rPr>
          <w:bCs/>
        </w:rPr>
      </w:pPr>
      <w:r>
        <w:rPr>
          <w:bCs/>
        </w:rPr>
        <w:t>Ľ</w:t>
      </w:r>
      <w:r w:rsidRPr="00FE74D3">
        <w:rPr>
          <w:bCs/>
        </w:rPr>
        <w:t>avé rameno sily</w:t>
      </w:r>
      <w:r>
        <w:rPr>
          <w:bCs/>
        </w:rPr>
        <w:t xml:space="preserve"> </w:t>
      </w:r>
      <w:r w:rsidRPr="00FB03D7">
        <w:rPr>
          <w:b/>
        </w:rPr>
        <w:t>r</w:t>
      </w:r>
      <w:r w:rsidRPr="00FB03D7">
        <w:rPr>
          <w:b/>
          <w:vertAlign w:val="subscript"/>
        </w:rPr>
        <w:t>1</w:t>
      </w:r>
      <w:r>
        <w:rPr>
          <w:bCs/>
        </w:rPr>
        <w:t xml:space="preserve"> krát</w:t>
      </w:r>
      <w:r w:rsidRPr="00FE74D3">
        <w:rPr>
          <w:bCs/>
        </w:rPr>
        <w:t xml:space="preserve"> </w:t>
      </w:r>
      <w:r w:rsidRPr="00FE74D3">
        <w:rPr>
          <w:bCs/>
          <w:sz w:val="28"/>
          <w:szCs w:val="28"/>
        </w:rPr>
        <w:t xml:space="preserve"> </w:t>
      </w:r>
      <w:r w:rsidRPr="00FE74D3">
        <w:rPr>
          <w:bCs/>
        </w:rPr>
        <w:t xml:space="preserve">sila </w:t>
      </w:r>
      <w:r w:rsidRPr="00FB03D7">
        <w:rPr>
          <w:b/>
        </w:rPr>
        <w:t>F</w:t>
      </w:r>
      <w:r w:rsidRPr="00FB03D7">
        <w:rPr>
          <w:b/>
          <w:vertAlign w:val="subscript"/>
        </w:rPr>
        <w:t>1</w:t>
      </w:r>
      <w:r>
        <w:rPr>
          <w:bCs/>
        </w:rPr>
        <w:t xml:space="preserve"> na konci ramena =</w:t>
      </w:r>
      <w:r w:rsidRPr="00FE74D3">
        <w:rPr>
          <w:bCs/>
        </w:rPr>
        <w:t xml:space="preserve"> </w:t>
      </w:r>
      <w:r>
        <w:rPr>
          <w:bCs/>
        </w:rPr>
        <w:t>P</w:t>
      </w:r>
      <w:r w:rsidRPr="00FE74D3">
        <w:rPr>
          <w:bCs/>
        </w:rPr>
        <w:t>ravé rameno sily</w:t>
      </w:r>
      <w:r>
        <w:rPr>
          <w:bCs/>
        </w:rPr>
        <w:t xml:space="preserve"> </w:t>
      </w:r>
      <w:r w:rsidRPr="00FB03D7">
        <w:rPr>
          <w:b/>
        </w:rPr>
        <w:t>r</w:t>
      </w:r>
      <w:r w:rsidRPr="00FB03D7">
        <w:rPr>
          <w:b/>
          <w:vertAlign w:val="subscript"/>
        </w:rPr>
        <w:t>2</w:t>
      </w:r>
      <w:r>
        <w:rPr>
          <w:bCs/>
        </w:rPr>
        <w:t xml:space="preserve"> krát</w:t>
      </w:r>
      <w:r w:rsidRPr="00FE74D3">
        <w:rPr>
          <w:bCs/>
        </w:rPr>
        <w:t xml:space="preserve"> sila</w:t>
      </w:r>
      <w:r>
        <w:rPr>
          <w:bCs/>
        </w:rPr>
        <w:t xml:space="preserve"> </w:t>
      </w:r>
      <w:r w:rsidRPr="00FB03D7">
        <w:rPr>
          <w:b/>
        </w:rPr>
        <w:t>F</w:t>
      </w:r>
      <w:r w:rsidRPr="00FB03D7">
        <w:rPr>
          <w:b/>
          <w:vertAlign w:val="subscript"/>
        </w:rPr>
        <w:t>2</w:t>
      </w:r>
      <w:r>
        <w:rPr>
          <w:bCs/>
        </w:rPr>
        <w:t xml:space="preserve"> na konci ramena</w:t>
      </w:r>
    </w:p>
    <w:p w:rsidR="00BD4070" w:rsidRDefault="00BD4070" w:rsidP="00BD4070">
      <w:pPr>
        <w:spacing w:after="120" w:line="360" w:lineRule="auto"/>
        <w:rPr>
          <w:b/>
          <w:sz w:val="24"/>
          <w:szCs w:val="24"/>
          <w:vertAlign w:val="subscript"/>
        </w:rPr>
      </w:pPr>
      <w:r>
        <w:t>Zapísané matematicky:</w:t>
      </w:r>
      <w:r>
        <w:tab/>
        <w:t xml:space="preserve">  </w:t>
      </w:r>
      <w:r w:rsidRPr="006C3FE0">
        <w:rPr>
          <w:b/>
          <w:sz w:val="24"/>
          <w:szCs w:val="24"/>
        </w:rPr>
        <w:t>r</w:t>
      </w:r>
      <w:r w:rsidRPr="006C3FE0">
        <w:rPr>
          <w:b/>
          <w:sz w:val="24"/>
          <w:szCs w:val="24"/>
          <w:vertAlign w:val="subscript"/>
        </w:rPr>
        <w:t>1</w:t>
      </w:r>
      <w:r w:rsidRPr="006C3FE0">
        <w:rPr>
          <w:b/>
          <w:sz w:val="24"/>
          <w:szCs w:val="24"/>
        </w:rPr>
        <w:t xml:space="preserve"> . F</w:t>
      </w:r>
      <w:r w:rsidRPr="006C3FE0">
        <w:rPr>
          <w:b/>
          <w:sz w:val="24"/>
          <w:szCs w:val="24"/>
          <w:vertAlign w:val="subscript"/>
        </w:rPr>
        <w:t>1</w:t>
      </w:r>
      <w:r w:rsidRPr="006C3FE0">
        <w:rPr>
          <w:b/>
          <w:sz w:val="24"/>
          <w:szCs w:val="24"/>
        </w:rPr>
        <w:t xml:space="preserve"> = r</w:t>
      </w:r>
      <w:r w:rsidRPr="006C3FE0">
        <w:rPr>
          <w:b/>
          <w:sz w:val="24"/>
          <w:szCs w:val="24"/>
          <w:vertAlign w:val="subscript"/>
        </w:rPr>
        <w:t>2</w:t>
      </w:r>
      <w:r w:rsidRPr="006C3FE0">
        <w:rPr>
          <w:b/>
          <w:sz w:val="24"/>
          <w:szCs w:val="24"/>
        </w:rPr>
        <w:t xml:space="preserve"> . F</w:t>
      </w:r>
      <w:r w:rsidRPr="006C3FE0">
        <w:rPr>
          <w:b/>
          <w:sz w:val="24"/>
          <w:szCs w:val="24"/>
          <w:vertAlign w:val="subscript"/>
        </w:rPr>
        <w:t>2</w:t>
      </w:r>
    </w:p>
    <w:p w:rsidR="00BD4070" w:rsidRDefault="00BD4070" w:rsidP="00BD4070">
      <w:pPr>
        <w:spacing w:after="0"/>
        <w:rPr>
          <w:rFonts w:cs="Arial"/>
          <w:color w:val="222222"/>
          <w:shd w:val="clear" w:color="auto" w:fill="FFFFFF"/>
        </w:rPr>
      </w:pPr>
      <w:r w:rsidRPr="00FB3F8D">
        <w:rPr>
          <w:rFonts w:cs="Arial"/>
          <w:color w:val="222222"/>
          <w:shd w:val="clear" w:color="auto" w:fill="FFFFFF"/>
        </w:rPr>
        <w:t>Páka sa využíva najčastejšie na zmenšenie </w:t>
      </w:r>
      <w:hyperlink r:id="rId4" w:tooltip="Sila" w:history="1">
        <w:r w:rsidRPr="00FB3F8D">
          <w:rPr>
            <w:rStyle w:val="Hypertextovprepojenie"/>
            <w:rFonts w:cs="Arial"/>
            <w:color w:val="auto"/>
            <w:u w:val="none"/>
            <w:shd w:val="clear" w:color="auto" w:fill="FFFFFF"/>
          </w:rPr>
          <w:t>sily</w:t>
        </w:r>
      </w:hyperlink>
      <w:r w:rsidRPr="00FB3F8D">
        <w:rPr>
          <w:rFonts w:cs="Arial"/>
          <w:color w:val="222222"/>
          <w:shd w:val="clear" w:color="auto" w:fill="FFFFFF"/>
        </w:rPr>
        <w:t xml:space="preserve">, pretože veľkosť sily závisí na dĺžke ramena. </w:t>
      </w:r>
    </w:p>
    <w:p w:rsidR="00BD4070" w:rsidRDefault="00BD4070" w:rsidP="00BD4070">
      <w:pPr>
        <w:rPr>
          <w:rFonts w:cs="Arial"/>
          <w:color w:val="222222"/>
          <w:shd w:val="clear" w:color="auto" w:fill="FFFFFF"/>
        </w:rPr>
      </w:pPr>
      <w:r w:rsidRPr="00FB3F8D">
        <w:rPr>
          <w:rFonts w:cs="Arial"/>
          <w:color w:val="222222"/>
          <w:shd w:val="clear" w:color="auto" w:fill="FFFFFF"/>
        </w:rPr>
        <w:t>Čím dlhšie rameno, tým menšia je pôsobiaca sila.</w:t>
      </w:r>
    </w:p>
    <w:p w:rsidR="00BD4070" w:rsidRPr="002E1E12" w:rsidRDefault="00BD4070" w:rsidP="00BD4070">
      <w:pPr>
        <w:spacing w:after="0" w:line="360" w:lineRule="auto"/>
        <w:rPr>
          <w:b/>
          <w:bCs/>
        </w:rPr>
      </w:pPr>
    </w:p>
    <w:p w:rsidR="00BD4070" w:rsidRPr="00FE74D3" w:rsidRDefault="00BD4070" w:rsidP="00BD4070">
      <w:pPr>
        <w:spacing w:after="0"/>
        <w:rPr>
          <w:bCs/>
        </w:rPr>
      </w:pPr>
      <w:r w:rsidRPr="00FB03D7">
        <w:rPr>
          <w:b/>
          <w:bCs/>
        </w:rPr>
        <w:t>Moment sily</w:t>
      </w:r>
      <w:r>
        <w:rPr>
          <w:i/>
          <w:iCs/>
        </w:rPr>
        <w:t xml:space="preserve"> </w:t>
      </w:r>
      <w:r w:rsidRPr="00FE74D3">
        <w:t>je</w:t>
      </w:r>
      <w:r>
        <w:t xml:space="preserve"> súčin sily a ramena sily. M</w:t>
      </w:r>
      <w:r w:rsidRPr="00FE74D3">
        <w:rPr>
          <w:bCs/>
        </w:rPr>
        <w:t>á značku M</w:t>
      </w:r>
      <w:r w:rsidRPr="00FE74D3">
        <w:rPr>
          <w:bCs/>
          <w:sz w:val="16"/>
          <w:szCs w:val="16"/>
        </w:rPr>
        <w:t>.</w:t>
      </w:r>
    </w:p>
    <w:p w:rsidR="00BD4070" w:rsidRDefault="00BD4070" w:rsidP="00BD4070">
      <w:pPr>
        <w:spacing w:after="0"/>
      </w:pPr>
      <w:r>
        <w:t>Moment sily vypočítame:</w:t>
      </w:r>
      <w:r>
        <w:tab/>
      </w:r>
      <w:r w:rsidRPr="00FB03D7">
        <w:rPr>
          <w:b/>
          <w:bCs/>
        </w:rPr>
        <w:t>M = F . r</w:t>
      </w:r>
    </w:p>
    <w:p w:rsidR="00BD4070" w:rsidRPr="0003759E" w:rsidRDefault="00BD4070" w:rsidP="00BD4070">
      <w:pPr>
        <w:spacing w:after="0" w:line="360" w:lineRule="auto"/>
        <w:rPr>
          <w:b/>
          <w:bCs/>
          <w:i/>
          <w:iCs/>
        </w:rPr>
      </w:pPr>
      <w:r>
        <w:t xml:space="preserve">Jednotkou momentu sily je </w:t>
      </w:r>
      <w:proofErr w:type="spellStart"/>
      <w:r w:rsidRPr="00FB03D7">
        <w:rPr>
          <w:b/>
          <w:bCs/>
        </w:rPr>
        <w:t>newtonmeter</w:t>
      </w:r>
      <w:proofErr w:type="spellEnd"/>
      <w:r w:rsidRPr="00D4031D">
        <w:t xml:space="preserve">  a má značku  </w:t>
      </w:r>
      <w:r w:rsidRPr="00FB03D7">
        <w:rPr>
          <w:b/>
          <w:bCs/>
        </w:rPr>
        <w:t>Nm</w:t>
      </w:r>
    </w:p>
    <w:p w:rsidR="00BD4070" w:rsidRDefault="00BD4070" w:rsidP="00BD4070">
      <w:pPr>
        <w:spacing w:after="0" w:line="360" w:lineRule="auto"/>
        <w:rPr>
          <w:b/>
          <w:sz w:val="24"/>
          <w:szCs w:val="24"/>
          <w:vertAlign w:val="subscript"/>
        </w:rPr>
      </w:pPr>
      <w:r>
        <w:rPr>
          <w:bCs/>
        </w:rPr>
        <w:t xml:space="preserve">Pre ľavú časť páky platí:   </w:t>
      </w:r>
      <w:r w:rsidRPr="006C3FE0">
        <w:rPr>
          <w:b/>
          <w:sz w:val="24"/>
          <w:szCs w:val="24"/>
        </w:rPr>
        <w:t>F</w:t>
      </w:r>
      <w:r w:rsidRPr="006C3FE0">
        <w:rPr>
          <w:b/>
          <w:sz w:val="24"/>
          <w:szCs w:val="24"/>
          <w:vertAlign w:val="subscript"/>
        </w:rPr>
        <w:t>1</w:t>
      </w:r>
      <w:r>
        <w:rPr>
          <w:b/>
          <w:sz w:val="24"/>
          <w:szCs w:val="24"/>
        </w:rPr>
        <w:t xml:space="preserve"> . </w:t>
      </w:r>
      <w:r w:rsidRPr="006C3FE0">
        <w:rPr>
          <w:b/>
          <w:sz w:val="24"/>
          <w:szCs w:val="24"/>
        </w:rPr>
        <w:t>r</w:t>
      </w:r>
      <w:r w:rsidRPr="006C3FE0">
        <w:rPr>
          <w:b/>
          <w:sz w:val="24"/>
          <w:szCs w:val="24"/>
          <w:vertAlign w:val="subscript"/>
        </w:rPr>
        <w:t>1</w:t>
      </w:r>
      <w:r>
        <w:rPr>
          <w:b/>
          <w:sz w:val="24"/>
          <w:szCs w:val="24"/>
        </w:rPr>
        <w:t xml:space="preserve"> = M</w:t>
      </w:r>
      <w:r>
        <w:rPr>
          <w:b/>
          <w:sz w:val="24"/>
          <w:szCs w:val="24"/>
          <w:vertAlign w:val="subscript"/>
        </w:rPr>
        <w:t>1</w:t>
      </w:r>
    </w:p>
    <w:p w:rsidR="00BD4070" w:rsidRPr="002144F7" w:rsidRDefault="00BD4070" w:rsidP="00BD4070">
      <w:pPr>
        <w:spacing w:after="0" w:line="360" w:lineRule="auto"/>
        <w:rPr>
          <w:bCs/>
        </w:rPr>
      </w:pPr>
      <w:r w:rsidRPr="00820D34">
        <w:rPr>
          <w:bCs/>
        </w:rPr>
        <w:t>Pre pravú časť páky</w:t>
      </w:r>
      <w:r>
        <w:rPr>
          <w:bCs/>
        </w:rPr>
        <w:t xml:space="preserve"> platí:  </w:t>
      </w:r>
      <w:r w:rsidRPr="006C3FE0">
        <w:rPr>
          <w:b/>
          <w:sz w:val="24"/>
          <w:szCs w:val="24"/>
        </w:rPr>
        <w:t>F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. </w:t>
      </w:r>
      <w:r w:rsidRPr="006C3FE0">
        <w:rPr>
          <w:b/>
          <w:sz w:val="24"/>
          <w:szCs w:val="24"/>
        </w:rPr>
        <w:t>r</w:t>
      </w:r>
      <w:r>
        <w:rPr>
          <w:b/>
          <w:sz w:val="24"/>
          <w:szCs w:val="24"/>
          <w:vertAlign w:val="subscript"/>
        </w:rPr>
        <w:t>2</w:t>
      </w:r>
      <w:r>
        <w:rPr>
          <w:b/>
          <w:sz w:val="24"/>
          <w:szCs w:val="24"/>
        </w:rPr>
        <w:t xml:space="preserve"> = M</w:t>
      </w:r>
      <w:r>
        <w:rPr>
          <w:b/>
          <w:sz w:val="24"/>
          <w:szCs w:val="24"/>
          <w:vertAlign w:val="subscript"/>
        </w:rPr>
        <w:t>2</w:t>
      </w:r>
    </w:p>
    <w:p w:rsidR="00BD4070" w:rsidRPr="0015047A" w:rsidRDefault="00BD4070" w:rsidP="00BD4070">
      <w:pPr>
        <w:spacing w:after="120"/>
        <w:rPr>
          <w:bCs/>
        </w:rPr>
      </w:pPr>
      <w:r w:rsidRPr="00820D34">
        <w:rPr>
          <w:b/>
        </w:rPr>
        <w:t xml:space="preserve">Teda páka je v rovnovážnej polohe ak platí:  </w:t>
      </w:r>
      <w:r>
        <w:rPr>
          <w:b/>
        </w:rPr>
        <w:t xml:space="preserve"> </w:t>
      </w:r>
      <w:r w:rsidRPr="00820D34">
        <w:rPr>
          <w:b/>
        </w:rPr>
        <w:t>M</w:t>
      </w:r>
      <w:r w:rsidRPr="00820D34">
        <w:rPr>
          <w:b/>
          <w:vertAlign w:val="subscript"/>
        </w:rPr>
        <w:t>1</w:t>
      </w:r>
      <w:r w:rsidRPr="00820D34">
        <w:rPr>
          <w:b/>
        </w:rPr>
        <w:t xml:space="preserve"> = M</w:t>
      </w:r>
      <w:r w:rsidRPr="00820D34">
        <w:rPr>
          <w:b/>
          <w:vertAlign w:val="subscript"/>
        </w:rPr>
        <w:t>2</w:t>
      </w:r>
    </w:p>
    <w:p w:rsidR="00BD4070" w:rsidRDefault="00BD4070" w:rsidP="00BD4070">
      <w:pPr>
        <w:spacing w:after="120"/>
        <w:rPr>
          <w:bCs/>
        </w:rPr>
      </w:pPr>
      <w:r>
        <w:rPr>
          <w:bCs/>
        </w:rPr>
        <w:t xml:space="preserve">Moment sily je záporný, má záporné znamienko  ( </w:t>
      </w:r>
      <w:r w:rsidRPr="0015047A">
        <w:rPr>
          <w:b/>
        </w:rPr>
        <w:t>-M</w:t>
      </w:r>
      <w:r w:rsidRPr="0015047A">
        <w:rPr>
          <w:bCs/>
        </w:rPr>
        <w:t>)</w:t>
      </w:r>
      <w:r>
        <w:rPr>
          <w:bCs/>
        </w:rPr>
        <w:t>, ak sila otáča teleso v smere otáčania ručičiek hodín.</w:t>
      </w:r>
    </w:p>
    <w:p w:rsidR="00BD4070" w:rsidRDefault="00BD4070" w:rsidP="00BD4070">
      <w:pPr>
        <w:spacing w:after="120"/>
        <w:rPr>
          <w:bCs/>
        </w:rPr>
      </w:pPr>
      <w:r>
        <w:rPr>
          <w:bCs/>
        </w:rPr>
        <w:t xml:space="preserve">Moment sily je kladný, má kladné znamienko  ( </w:t>
      </w:r>
      <w:r>
        <w:rPr>
          <w:b/>
        </w:rPr>
        <w:t>+</w:t>
      </w:r>
      <w:r w:rsidRPr="0015047A">
        <w:rPr>
          <w:b/>
        </w:rPr>
        <w:t>M</w:t>
      </w:r>
      <w:r w:rsidRPr="0015047A">
        <w:rPr>
          <w:bCs/>
        </w:rPr>
        <w:t>)</w:t>
      </w:r>
      <w:r>
        <w:rPr>
          <w:bCs/>
        </w:rPr>
        <w:t>, ak sila otáča teleso v proti smeru otáčania ručičiek hodín.</w:t>
      </w:r>
    </w:p>
    <w:p w:rsidR="00BD4070" w:rsidRDefault="00BD4070" w:rsidP="00BD4070">
      <w:pPr>
        <w:spacing w:after="120"/>
        <w:rPr>
          <w:bCs/>
        </w:rPr>
      </w:pPr>
    </w:p>
    <w:p w:rsidR="00BD4070" w:rsidRDefault="00BD4070" w:rsidP="00BD4070">
      <w:pPr>
        <w:spacing w:after="0" w:line="360" w:lineRule="auto"/>
        <w:rPr>
          <w:bCs/>
        </w:rPr>
      </w:pPr>
      <w:r w:rsidRPr="00820D34">
        <w:rPr>
          <w:bCs/>
        </w:rPr>
        <w:t>Otá</w:t>
      </w:r>
      <w:r>
        <w:rPr>
          <w:bCs/>
        </w:rPr>
        <w:t xml:space="preserve">čavé účinky sily sa </w:t>
      </w:r>
      <w:r w:rsidRPr="0015047A">
        <w:rPr>
          <w:b/>
        </w:rPr>
        <w:t>prejavujú</w:t>
      </w:r>
      <w:r>
        <w:rPr>
          <w:bCs/>
        </w:rPr>
        <w:t xml:space="preserve"> napr. pri:</w:t>
      </w:r>
    </w:p>
    <w:p w:rsidR="00BD4070" w:rsidRDefault="00BD4070" w:rsidP="00BD4070">
      <w:pPr>
        <w:spacing w:after="0" w:line="360" w:lineRule="auto"/>
        <w:rPr>
          <w:bCs/>
        </w:rPr>
      </w:pPr>
      <w:r>
        <w:rPr>
          <w:bCs/>
        </w:rPr>
        <w:t>- otáčavom pohybe otvárania vrchnákov na fľašiach</w:t>
      </w:r>
    </w:p>
    <w:p w:rsidR="00BD4070" w:rsidRDefault="00BD4070" w:rsidP="00BD4070">
      <w:pPr>
        <w:spacing w:after="0" w:line="360" w:lineRule="auto"/>
        <w:rPr>
          <w:bCs/>
        </w:rPr>
      </w:pPr>
      <w:r>
        <w:rPr>
          <w:bCs/>
        </w:rPr>
        <w:t>- pohybe volantom</w:t>
      </w:r>
    </w:p>
    <w:p w:rsidR="00BD4070" w:rsidRDefault="00BD4070" w:rsidP="00BD4070">
      <w:pPr>
        <w:spacing w:after="0" w:line="360" w:lineRule="auto"/>
        <w:rPr>
          <w:bCs/>
        </w:rPr>
      </w:pPr>
      <w:r>
        <w:rPr>
          <w:bCs/>
        </w:rPr>
        <w:t>- otváraní a zatváraní vodovodného kohútika</w:t>
      </w:r>
    </w:p>
    <w:p w:rsidR="00BD4070" w:rsidRDefault="00BD4070" w:rsidP="00BD4070">
      <w:pPr>
        <w:spacing w:after="0" w:line="360" w:lineRule="auto"/>
        <w:rPr>
          <w:bCs/>
        </w:rPr>
      </w:pPr>
      <w:r>
        <w:rPr>
          <w:bCs/>
        </w:rPr>
        <w:t>- pri odskrutkovaní matice pomocou kľúča</w:t>
      </w:r>
    </w:p>
    <w:p w:rsidR="00BD4070" w:rsidRDefault="00BD4070" w:rsidP="00BD4070">
      <w:pPr>
        <w:spacing w:after="0" w:line="360" w:lineRule="auto"/>
        <w:rPr>
          <w:bCs/>
        </w:rPr>
      </w:pPr>
      <w:r>
        <w:rPr>
          <w:bCs/>
        </w:rPr>
        <w:t>- použití fúrika</w:t>
      </w:r>
    </w:p>
    <w:p w:rsidR="002B2940" w:rsidRDefault="002B2940">
      <w:bookmarkStart w:id="0" w:name="_GoBack"/>
      <w:bookmarkEnd w:id="0"/>
    </w:p>
    <w:sectPr w:rsidR="002B2940" w:rsidSect="00BD407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BD4070"/>
    <w:rsid w:val="002B2940"/>
    <w:rsid w:val="0092375D"/>
    <w:rsid w:val="00B842AA"/>
    <w:rsid w:val="00B90098"/>
    <w:rsid w:val="00BD4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40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BD40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.wikipedia.org/wiki/Sila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PackardBell</cp:lastModifiedBy>
  <cp:revision>2</cp:revision>
  <dcterms:created xsi:type="dcterms:W3CDTF">2020-03-24T21:13:00Z</dcterms:created>
  <dcterms:modified xsi:type="dcterms:W3CDTF">2020-04-14T08:32:00Z</dcterms:modified>
</cp:coreProperties>
</file>