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55" w:rsidRPr="00622A7D" w:rsidRDefault="00622A7D" w:rsidP="00622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7D">
        <w:rPr>
          <w:rFonts w:ascii="Times New Roman" w:hAnsi="Times New Roman" w:cs="Times New Roman"/>
          <w:b/>
          <w:sz w:val="24"/>
          <w:szCs w:val="24"/>
        </w:rPr>
        <w:t>OBJEM</w:t>
      </w:r>
    </w:p>
    <w:p w:rsidR="00622A7D" w:rsidRPr="00622A7D" w:rsidRDefault="00622A7D">
      <w:pPr>
        <w:rPr>
          <w:rFonts w:ascii="Times New Roman" w:hAnsi="Times New Roman" w:cs="Times New Roman"/>
          <w:sz w:val="24"/>
          <w:szCs w:val="24"/>
        </w:rPr>
      </w:pPr>
    </w:p>
    <w:p w:rsidR="00000000" w:rsidRPr="00622A7D" w:rsidRDefault="00622A7D" w:rsidP="00622A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 xml:space="preserve">je fyzikálna veličina, označujeme ju </w:t>
      </w:r>
      <w:r w:rsidRPr="00622A7D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000000" w:rsidRPr="00622A7D" w:rsidRDefault="00622A7D" w:rsidP="00622A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 xml:space="preserve">základnou jednotkou je </w:t>
      </w:r>
      <w:r w:rsidRPr="00622A7D">
        <w:rPr>
          <w:rFonts w:ascii="Times New Roman" w:hAnsi="Times New Roman" w:cs="Times New Roman"/>
          <w:b/>
          <w:bCs/>
          <w:sz w:val="24"/>
          <w:szCs w:val="24"/>
        </w:rPr>
        <w:t>meter kub</w:t>
      </w:r>
      <w:r w:rsidRPr="00622A7D">
        <w:rPr>
          <w:rFonts w:ascii="Times New Roman" w:hAnsi="Times New Roman" w:cs="Times New Roman"/>
          <w:b/>
          <w:bCs/>
          <w:sz w:val="24"/>
          <w:szCs w:val="24"/>
        </w:rPr>
        <w:t>ický</w:t>
      </w:r>
      <w:r w:rsidRPr="00622A7D">
        <w:rPr>
          <w:rFonts w:ascii="Times New Roman" w:hAnsi="Times New Roman" w:cs="Times New Roman"/>
          <w:sz w:val="24"/>
          <w:szCs w:val="24"/>
        </w:rPr>
        <w:t xml:space="preserve">, označujeme </w:t>
      </w:r>
      <w:r w:rsidRPr="00622A7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22A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000000" w:rsidRPr="00622A7D" w:rsidRDefault="00622A7D" w:rsidP="00622A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meradlo – odmerný valec</w:t>
      </w: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b/>
          <w:bCs/>
          <w:sz w:val="24"/>
          <w:szCs w:val="24"/>
          <w:u w:val="single"/>
        </w:rPr>
        <w:t>Obyčajné jednotky:</w:t>
      </w:r>
    </w:p>
    <w:p w:rsidR="00000000" w:rsidRPr="00622A7D" w:rsidRDefault="00622A7D" w:rsidP="00622A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hektoliter – hl</w:t>
      </w:r>
    </w:p>
    <w:p w:rsidR="00000000" w:rsidRPr="00622A7D" w:rsidRDefault="00622A7D" w:rsidP="00622A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liter – l</w:t>
      </w:r>
    </w:p>
    <w:p w:rsidR="00000000" w:rsidRPr="00622A7D" w:rsidRDefault="00622A7D" w:rsidP="00622A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deciliter – dl</w:t>
      </w:r>
    </w:p>
    <w:p w:rsidR="00622A7D" w:rsidRPr="00622A7D" w:rsidRDefault="00622A7D" w:rsidP="00E802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centiliter – cl</w:t>
      </w:r>
    </w:p>
    <w:p w:rsidR="00622A7D" w:rsidRPr="00622A7D" w:rsidRDefault="00622A7D" w:rsidP="00E802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mililiter – ml</w:t>
      </w: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</w:p>
    <w:p w:rsidR="00622A7D" w:rsidRPr="00622A7D" w:rsidRDefault="00622A7D" w:rsidP="00622A7D">
      <w:pPr>
        <w:rPr>
          <w:rFonts w:ascii="Times New Roman" w:hAnsi="Times New Roman" w:cs="Times New Roman"/>
          <w:b/>
          <w:sz w:val="24"/>
          <w:szCs w:val="24"/>
        </w:rPr>
      </w:pPr>
      <w:r w:rsidRPr="00622A7D">
        <w:rPr>
          <w:rFonts w:ascii="Times New Roman" w:hAnsi="Times New Roman" w:cs="Times New Roman"/>
          <w:b/>
          <w:sz w:val="24"/>
          <w:szCs w:val="24"/>
        </w:rPr>
        <w:t>PREVODY JEDNOTIEK OBJEMU:</w:t>
      </w:r>
    </w:p>
    <w:p w:rsidR="00000000" w:rsidRPr="00622A7D" w:rsidRDefault="00622A7D" w:rsidP="00622A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1 l = 10 dl</w:t>
      </w:r>
    </w:p>
    <w:p w:rsidR="00000000" w:rsidRPr="00622A7D" w:rsidRDefault="00622A7D" w:rsidP="00622A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1 l = 100 cl</w:t>
      </w:r>
    </w:p>
    <w:p w:rsidR="00000000" w:rsidRPr="00622A7D" w:rsidRDefault="00622A7D" w:rsidP="00622A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1 l = 1000 ml</w:t>
      </w:r>
    </w:p>
    <w:p w:rsidR="00000000" w:rsidRDefault="00622A7D" w:rsidP="00622A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sz w:val="24"/>
          <w:szCs w:val="24"/>
        </w:rPr>
        <w:t>1 hl = 100 l</w:t>
      </w: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  <w:r w:rsidRPr="00622A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F7357">
            <wp:extent cx="5892305" cy="2563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94" cy="256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</w:p>
    <w:p w:rsidR="00622A7D" w:rsidRPr="00622A7D" w:rsidRDefault="00622A7D" w:rsidP="00622A7D">
      <w:pPr>
        <w:rPr>
          <w:rFonts w:ascii="Times New Roman" w:hAnsi="Times New Roman" w:cs="Times New Roman"/>
          <w:sz w:val="24"/>
          <w:szCs w:val="24"/>
        </w:rPr>
      </w:pPr>
    </w:p>
    <w:sectPr w:rsidR="00622A7D" w:rsidRPr="0062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90A"/>
    <w:multiLevelType w:val="hybridMultilevel"/>
    <w:tmpl w:val="82185EC8"/>
    <w:lvl w:ilvl="0" w:tplc="984292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FA80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AA2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5A31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C2E8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FC6F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181B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381A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447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FBB0A86"/>
    <w:multiLevelType w:val="hybridMultilevel"/>
    <w:tmpl w:val="E7E4B79C"/>
    <w:lvl w:ilvl="0" w:tplc="50E001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CCB4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5662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7092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C04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C074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3AAB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7A6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CE1D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2D5F02"/>
    <w:multiLevelType w:val="hybridMultilevel"/>
    <w:tmpl w:val="14AC7AAA"/>
    <w:lvl w:ilvl="0" w:tplc="3AA40E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2E47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98F5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46D8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20E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494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A5D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12DA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F877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7D"/>
    <w:rsid w:val="000750E4"/>
    <w:rsid w:val="00622A7D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5A42"/>
  <w15:chartTrackingRefBased/>
  <w15:docId w15:val="{5F61495A-3213-40CD-8EB3-44174B6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Kyseľová</dc:creator>
  <cp:keywords/>
  <dc:description/>
  <cp:lastModifiedBy>Silvia Kyseľová</cp:lastModifiedBy>
  <cp:revision>2</cp:revision>
  <dcterms:created xsi:type="dcterms:W3CDTF">2017-11-28T20:11:00Z</dcterms:created>
  <dcterms:modified xsi:type="dcterms:W3CDTF">2017-11-28T20:14:00Z</dcterms:modified>
</cp:coreProperties>
</file>